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Pr="007A2AC1" w:rsidRDefault="006C5412" w:rsidP="00A0741D">
      <w:pPr>
        <w:pStyle w:val="5"/>
        <w:jc w:val="center"/>
        <w:rPr>
          <w:rFonts w:ascii="Bookman Old Style" w:hAnsi="Bookman Old Style"/>
          <w:sz w:val="36"/>
          <w:szCs w:val="36"/>
          <w:lang w:val="ru-RU"/>
        </w:rPr>
      </w:pPr>
      <w:r>
        <w:rPr>
          <w:b w:val="0"/>
          <w:bCs w:val="0"/>
          <w:i/>
          <w:iCs/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-491490</wp:posOffset>
            </wp:positionV>
            <wp:extent cx="4000500" cy="1006475"/>
            <wp:effectExtent l="19050" t="0" r="0" b="0"/>
            <wp:wrapSquare wrapText="bothSides"/>
            <wp:docPr id="3" name="Рисунок 3" descr="C:\Users\COMP\Desktop\картинки к Семинарам\e9122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картинки к Семинарам\e91221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6AC">
        <w:rPr>
          <w:b w:val="0"/>
          <w:bCs w:val="0"/>
          <w:i/>
          <w:iCs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-491490</wp:posOffset>
            </wp:positionV>
            <wp:extent cx="1185545" cy="8667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6AC">
        <w:rPr>
          <w:b w:val="0"/>
          <w:bCs w:val="0"/>
          <w:i/>
          <w:iC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-492125</wp:posOffset>
            </wp:positionV>
            <wp:extent cx="1209675" cy="111188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6AC" w:rsidRDefault="002F56AC" w:rsidP="002F56AC"/>
    <w:p w:rsidR="002F56AC" w:rsidRDefault="002F56AC" w:rsidP="002F56AC">
      <w:pPr>
        <w:shd w:val="clear" w:color="auto" w:fill="FFFFFF"/>
        <w:jc w:val="center"/>
        <w:rPr>
          <w:b/>
          <w:bCs/>
          <w:color w:val="FF0000"/>
          <w:sz w:val="36"/>
          <w:szCs w:val="36"/>
          <w:lang w:val="en-US"/>
        </w:rPr>
      </w:pPr>
    </w:p>
    <w:p w:rsidR="002F56AC" w:rsidRPr="00DC63D5" w:rsidRDefault="002F56AC" w:rsidP="002F56AC">
      <w:pPr>
        <w:shd w:val="clear" w:color="auto" w:fill="FFFFFF"/>
        <w:jc w:val="center"/>
        <w:rPr>
          <w:b/>
          <w:bCs/>
          <w:color w:val="000000" w:themeColor="text1"/>
          <w:sz w:val="36"/>
          <w:szCs w:val="36"/>
          <w:lang w:val="en-US"/>
        </w:rPr>
      </w:pPr>
      <w:r w:rsidRPr="00DC63D5">
        <w:rPr>
          <w:b/>
          <w:bCs/>
          <w:color w:val="000000" w:themeColor="text1"/>
          <w:sz w:val="36"/>
          <w:szCs w:val="36"/>
        </w:rPr>
        <w:t>ІСФМ</w:t>
      </w:r>
      <w:r w:rsidRPr="00DC63D5">
        <w:rPr>
          <w:b/>
          <w:bCs/>
          <w:color w:val="000000" w:themeColor="text1"/>
          <w:sz w:val="36"/>
          <w:szCs w:val="36"/>
          <w:lang w:val="en-US"/>
        </w:rPr>
        <w:t>-</w:t>
      </w:r>
      <w:proofErr w:type="spellStart"/>
      <w:r w:rsidRPr="00DC63D5">
        <w:rPr>
          <w:b/>
          <w:bCs/>
          <w:color w:val="000000" w:themeColor="text1"/>
          <w:sz w:val="36"/>
          <w:szCs w:val="36"/>
        </w:rPr>
        <w:t>УКРАЇНАі</w:t>
      </w:r>
      <w:proofErr w:type="spellEnd"/>
      <w:r w:rsidRPr="00DC63D5">
        <w:rPr>
          <w:b/>
          <w:bCs/>
          <w:color w:val="000000" w:themeColor="text1"/>
          <w:sz w:val="36"/>
          <w:szCs w:val="36"/>
          <w:lang w:val="en-US"/>
        </w:rPr>
        <w:t xml:space="preserve"> BUSINESS CENTRE PROFESSIONAL</w:t>
      </w:r>
    </w:p>
    <w:p w:rsidR="002F56AC" w:rsidRDefault="002F56AC" w:rsidP="002F56A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запрошують</w:t>
      </w:r>
      <w:proofErr w:type="spellEnd"/>
      <w:r w:rsidRPr="0020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r w:rsidRPr="0020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DC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семінар</w:t>
      </w:r>
      <w:proofErr w:type="spellEnd"/>
      <w:r w:rsidRPr="0020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3D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0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фінансистів</w:t>
      </w:r>
      <w:proofErr w:type="spellEnd"/>
      <w:r w:rsidRPr="0020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20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бухгалтерів</w:t>
      </w:r>
      <w:proofErr w:type="spellEnd"/>
      <w:r w:rsidRPr="002047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3D5" w:rsidRPr="00DC63D5" w:rsidRDefault="00DC63D5" w:rsidP="002F56A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56AC" w:rsidRPr="00BA72B0" w:rsidRDefault="0020472A" w:rsidP="002F56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44061" w:themeColor="accent1" w:themeShade="80"/>
          <w:sz w:val="52"/>
          <w:szCs w:val="52"/>
          <w:u w:val="single"/>
          <w:lang w:val="uk-UA"/>
        </w:rPr>
      </w:pPr>
      <w:bookmarkStart w:id="0" w:name="_GoBack"/>
      <w:bookmarkEnd w:id="0"/>
      <w:r w:rsidRPr="00BA72B0">
        <w:rPr>
          <w:b/>
          <w:bCs/>
          <w:color w:val="244061" w:themeColor="accent1" w:themeShade="80"/>
          <w:sz w:val="52"/>
          <w:szCs w:val="52"/>
          <w:u w:val="single"/>
          <w:lang w:val="uk-UA"/>
        </w:rPr>
        <w:t xml:space="preserve"> </w:t>
      </w:r>
      <w:r w:rsidR="002F56AC" w:rsidRPr="00BA72B0">
        <w:rPr>
          <w:b/>
          <w:bCs/>
          <w:color w:val="244061" w:themeColor="accent1" w:themeShade="80"/>
          <w:sz w:val="52"/>
          <w:szCs w:val="52"/>
          <w:u w:val="single"/>
          <w:lang w:val="uk-UA"/>
        </w:rPr>
        <w:t>«Зовнішньоекономічна</w:t>
      </w:r>
      <w:r w:rsidR="00DC63D5" w:rsidRPr="00BA72B0">
        <w:rPr>
          <w:b/>
          <w:bCs/>
          <w:color w:val="244061" w:themeColor="accent1" w:themeShade="80"/>
          <w:sz w:val="52"/>
          <w:szCs w:val="52"/>
          <w:u w:val="single"/>
          <w:lang w:val="uk-UA"/>
        </w:rPr>
        <w:t xml:space="preserve"> </w:t>
      </w:r>
      <w:r w:rsidR="002F56AC" w:rsidRPr="00BA72B0">
        <w:rPr>
          <w:b/>
          <w:bCs/>
          <w:color w:val="244061" w:themeColor="accent1" w:themeShade="80"/>
          <w:sz w:val="52"/>
          <w:szCs w:val="52"/>
          <w:u w:val="single"/>
          <w:lang w:val="uk-UA"/>
        </w:rPr>
        <w:t xml:space="preserve">діяльність: </w:t>
      </w:r>
    </w:p>
    <w:p w:rsidR="002F56AC" w:rsidRPr="00BA72B0" w:rsidRDefault="002F56AC" w:rsidP="002F56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44061" w:themeColor="accent1" w:themeShade="80"/>
          <w:sz w:val="52"/>
          <w:szCs w:val="52"/>
          <w:u w:val="single"/>
          <w:lang w:val="uk-UA"/>
        </w:rPr>
      </w:pPr>
      <w:r w:rsidRPr="00BA72B0">
        <w:rPr>
          <w:b/>
          <w:bCs/>
          <w:color w:val="244061" w:themeColor="accent1" w:themeShade="80"/>
          <w:sz w:val="52"/>
          <w:szCs w:val="52"/>
          <w:u w:val="single"/>
          <w:lang w:val="uk-UA"/>
        </w:rPr>
        <w:t>облік та оподаткування</w:t>
      </w:r>
      <w:r w:rsidRPr="00BA72B0">
        <w:rPr>
          <w:b/>
          <w:color w:val="244061" w:themeColor="accent1" w:themeShade="80"/>
          <w:sz w:val="52"/>
          <w:szCs w:val="52"/>
          <w:u w:val="single"/>
          <w:lang w:val="uk-UA"/>
        </w:rPr>
        <w:t>.</w:t>
      </w:r>
    </w:p>
    <w:p w:rsidR="002F56AC" w:rsidRPr="000355C0" w:rsidRDefault="002F56AC" w:rsidP="002F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м</w:t>
      </w:r>
      <w:r w:rsidRPr="000355C0">
        <w:rPr>
          <w:rFonts w:ascii="Arial" w:hAnsi="Arial" w:cs="Arial"/>
          <w:b/>
          <w:bCs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Киї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в</w:t>
      </w:r>
      <w:proofErr w:type="spellEnd"/>
      <w:proofErr w:type="gramEnd"/>
    </w:p>
    <w:p w:rsidR="002F56AC" w:rsidRPr="00A60B6A" w:rsidRDefault="002F56AC" w:rsidP="002F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i/>
          <w:color w:val="000000"/>
          <w:sz w:val="21"/>
          <w:szCs w:val="21"/>
          <w:shd w:val="clear" w:color="auto" w:fill="FFFFFF"/>
        </w:rPr>
      </w:pPr>
      <w:r w:rsidRPr="00A60B6A">
        <w:rPr>
          <w:rFonts w:ascii="Arial" w:hAnsi="Arial" w:cs="Arial"/>
          <w:b/>
          <w:bCs/>
          <w:i/>
          <w:color w:val="000000"/>
          <w:sz w:val="21"/>
          <w:szCs w:val="21"/>
          <w:shd w:val="clear" w:color="auto" w:fill="FFFFFF"/>
        </w:rPr>
        <w:t>/ПРАКТИЧНІ ПРИКЛАДИ/</w:t>
      </w:r>
    </w:p>
    <w:p w:rsidR="002F56AC" w:rsidRPr="002F56AC" w:rsidRDefault="002F56AC" w:rsidP="000355C0">
      <w:pPr>
        <w:pStyle w:val="5"/>
        <w:pBdr>
          <w:bottom w:val="single" w:sz="4" w:space="1" w:color="auto"/>
        </w:pBdr>
        <w:rPr>
          <w:rStyle w:val="af2"/>
        </w:rPr>
      </w:pPr>
    </w:p>
    <w:p w:rsidR="002F56AC" w:rsidRPr="009602AA" w:rsidRDefault="002F56AC" w:rsidP="002F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proofErr w:type="spellStart"/>
      <w:r w:rsidRPr="009602AA">
        <w:rPr>
          <w:b/>
          <w:bCs/>
          <w:i/>
        </w:rPr>
        <w:t>Місце</w:t>
      </w:r>
      <w:proofErr w:type="spellEnd"/>
      <w:r w:rsidR="000355C0">
        <w:rPr>
          <w:b/>
          <w:bCs/>
          <w:i/>
          <w:lang w:val="uk-UA"/>
        </w:rPr>
        <w:t xml:space="preserve"> </w:t>
      </w:r>
      <w:proofErr w:type="spellStart"/>
      <w:r w:rsidRPr="009602AA">
        <w:rPr>
          <w:b/>
          <w:bCs/>
          <w:i/>
        </w:rPr>
        <w:t>проведення</w:t>
      </w:r>
      <w:proofErr w:type="spellEnd"/>
      <w:r w:rsidRPr="009602AA">
        <w:rPr>
          <w:b/>
          <w:bCs/>
          <w:i/>
        </w:rPr>
        <w:t xml:space="preserve">: м. </w:t>
      </w:r>
      <w:proofErr w:type="spellStart"/>
      <w:r w:rsidRPr="009602AA">
        <w:rPr>
          <w:b/>
          <w:bCs/>
          <w:i/>
        </w:rPr>
        <w:t>Київ</w:t>
      </w:r>
      <w:proofErr w:type="spellEnd"/>
      <w:r w:rsidRPr="009602AA">
        <w:rPr>
          <w:b/>
          <w:bCs/>
          <w:i/>
        </w:rPr>
        <w:t xml:space="preserve">, </w:t>
      </w:r>
      <w:proofErr w:type="spellStart"/>
      <w:r w:rsidRPr="009602AA">
        <w:rPr>
          <w:b/>
          <w:bCs/>
          <w:i/>
        </w:rPr>
        <w:t>провулок</w:t>
      </w:r>
      <w:proofErr w:type="spellEnd"/>
      <w:r w:rsidR="000355C0">
        <w:rPr>
          <w:b/>
          <w:bCs/>
          <w:i/>
          <w:lang w:val="uk-UA"/>
        </w:rPr>
        <w:t xml:space="preserve"> </w:t>
      </w:r>
      <w:proofErr w:type="spellStart"/>
      <w:r w:rsidRPr="009602AA">
        <w:rPr>
          <w:b/>
          <w:bCs/>
          <w:i/>
        </w:rPr>
        <w:t>Т.Шевченко</w:t>
      </w:r>
      <w:proofErr w:type="spellEnd"/>
      <w:r w:rsidRPr="009602AA">
        <w:rPr>
          <w:b/>
          <w:bCs/>
          <w:i/>
        </w:rPr>
        <w:t>, 13 , оф. 9  </w:t>
      </w:r>
      <w:r w:rsidR="00BA72B0">
        <w:rPr>
          <w:b/>
          <w:bCs/>
          <w:i/>
          <w:lang w:val="uk-UA"/>
        </w:rPr>
        <w:t xml:space="preserve">                           </w:t>
      </w:r>
      <w:r w:rsidRPr="009602AA">
        <w:rPr>
          <w:b/>
          <w:bCs/>
          <w:i/>
        </w:rPr>
        <w:t xml:space="preserve">Початок: 10:00-15:00                                                                                                                                       </w:t>
      </w:r>
    </w:p>
    <w:p w:rsidR="002F56AC" w:rsidRPr="009602AA" w:rsidRDefault="002F56AC" w:rsidP="002F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"/>
        <w:rPr>
          <w:b/>
          <w:bCs/>
          <w:i/>
        </w:rPr>
      </w:pPr>
      <w:r w:rsidRPr="009602AA">
        <w:rPr>
          <w:b/>
          <w:bCs/>
          <w:i/>
        </w:rPr>
        <w:t>/</w:t>
      </w:r>
      <w:proofErr w:type="spellStart"/>
      <w:r w:rsidRPr="009602AA">
        <w:rPr>
          <w:b/>
          <w:bCs/>
          <w:i/>
        </w:rPr>
        <w:t>Станція</w:t>
      </w:r>
      <w:proofErr w:type="spellEnd"/>
      <w:r w:rsidRPr="009602AA">
        <w:rPr>
          <w:b/>
          <w:bCs/>
          <w:i/>
        </w:rPr>
        <w:t xml:space="preserve"> метро Майдан </w:t>
      </w:r>
      <w:proofErr w:type="spellStart"/>
      <w:r w:rsidRPr="009602AA">
        <w:rPr>
          <w:b/>
          <w:bCs/>
          <w:i/>
        </w:rPr>
        <w:t>Незалежності</w:t>
      </w:r>
      <w:proofErr w:type="spellEnd"/>
      <w:r w:rsidRPr="009602AA">
        <w:rPr>
          <w:b/>
          <w:bCs/>
          <w:i/>
        </w:rPr>
        <w:t xml:space="preserve">/                                                                </w:t>
      </w:r>
      <w:proofErr w:type="gramStart"/>
      <w:r w:rsidRPr="009602AA">
        <w:rPr>
          <w:b/>
          <w:bCs/>
          <w:i/>
        </w:rPr>
        <w:t>в</w:t>
      </w:r>
      <w:proofErr w:type="gramEnd"/>
      <w:r w:rsidR="00DC63D5">
        <w:rPr>
          <w:b/>
          <w:bCs/>
          <w:i/>
          <w:lang w:val="uk-UA"/>
        </w:rPr>
        <w:t xml:space="preserve"> </w:t>
      </w:r>
      <w:proofErr w:type="spellStart"/>
      <w:r w:rsidRPr="009602AA">
        <w:rPr>
          <w:b/>
          <w:bCs/>
          <w:i/>
        </w:rPr>
        <w:t>аудиторії</w:t>
      </w:r>
      <w:proofErr w:type="spellEnd"/>
      <w:r w:rsidR="00DC63D5">
        <w:rPr>
          <w:b/>
          <w:bCs/>
          <w:i/>
          <w:lang w:val="uk-UA"/>
        </w:rPr>
        <w:t xml:space="preserve"> </w:t>
      </w:r>
      <w:proofErr w:type="spellStart"/>
      <w:r w:rsidRPr="009602AA">
        <w:rPr>
          <w:b/>
          <w:bCs/>
          <w:i/>
        </w:rPr>
        <w:t>wi-fi</w:t>
      </w:r>
      <w:proofErr w:type="spellEnd"/>
    </w:p>
    <w:p w:rsidR="002F56AC" w:rsidRDefault="002F56AC" w:rsidP="002F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"/>
        <w:rPr>
          <w:b/>
          <w:bCs/>
        </w:rPr>
      </w:pPr>
    </w:p>
    <w:p w:rsidR="002F56AC" w:rsidRDefault="002F56AC" w:rsidP="00BA72B0">
      <w:pPr>
        <w:pStyle w:val="xfmc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КОНСУЛЬТАНТИ:</w:t>
      </w:r>
    </w:p>
    <w:p w:rsidR="002F56AC" w:rsidRDefault="002F56AC" w:rsidP="002F56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 </w:t>
      </w:r>
    </w:p>
    <w:p w:rsidR="002F56AC" w:rsidRPr="00BA72B0" w:rsidRDefault="002F56AC" w:rsidP="002F56AC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A72B0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Пантелійчук</w:t>
      </w:r>
      <w:r w:rsidRPr="00BA72B0">
        <w:rPr>
          <w:rFonts w:ascii="Arial Rounded MT Bold" w:hAnsi="Arial Rounded MT Bold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A72B0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Лариса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A72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DC63D5" w:rsidRPr="00BA72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сертифікований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аудитор,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сертифікований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DipTut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ICFM, бухгалтер-практик - САР,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податковий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консультант, доцент КУУБ, член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Методологічної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ради</w:t>
      </w:r>
      <w:proofErr w:type="gram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Мінфіні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бухобліку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викладач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практикумах з 1996р.,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має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200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публікацій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бухгалтерських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виданнях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F56AC" w:rsidRPr="00BA72B0" w:rsidRDefault="002F56AC" w:rsidP="002F56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BA72B0">
        <w:rPr>
          <w:rFonts w:ascii="Arial" w:hAnsi="Arial" w:cs="Arial"/>
          <w:i/>
          <w:color w:val="000000"/>
          <w:shd w:val="clear" w:color="auto" w:fill="FFFFFF"/>
        </w:rPr>
        <w:t> </w:t>
      </w:r>
    </w:p>
    <w:p w:rsidR="002F56AC" w:rsidRPr="00BA72B0" w:rsidRDefault="002F56AC" w:rsidP="002F56AC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BA72B0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Олена</w:t>
      </w:r>
      <w:r w:rsidR="00DC63D5" w:rsidRPr="00BA72B0">
        <w:rPr>
          <w:rFonts w:ascii="Arial Rounded MT Bold" w:hAnsi="Arial Rounded MT Bold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BA72B0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Габру</w:t>
      </w:r>
      <w:proofErr w:type="gramStart"/>
      <w:r w:rsidRPr="00BA72B0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к</w:t>
      </w:r>
      <w:proofErr w:type="spellEnd"/>
      <w:r w:rsidRPr="00BA72B0">
        <w:rPr>
          <w:rFonts w:ascii="Arial Rounded MT Bold" w:hAnsi="Arial Rounded MT Bold" w:cs="Times New Roman"/>
          <w:b/>
          <w:bCs/>
          <w:color w:val="000000"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 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незалежний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експерт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-консультант з</w:t>
      </w:r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D32FB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D32FB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оподаткування</w:t>
      </w:r>
      <w:proofErr w:type="spellEnd"/>
      <w:r w:rsidR="00CD32FB" w:rsidRPr="00BA72B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D32FB" w:rsidRPr="00BA72B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20</w:t>
      </w:r>
      <w:r w:rsidR="00DC63D5" w:rsidRPr="00BA72B0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річний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досвід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консалтинговому ринку, в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офіційному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D32FB" w:rsidRPr="00BA72B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податковому</w:t>
      </w:r>
      <w:proofErr w:type="spellEnd"/>
      <w:r w:rsidR="00DC63D5" w:rsidRPr="00BA72B0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D32FB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виданні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автор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професійних</w:t>
      </w:r>
      <w:proofErr w:type="spellEnd"/>
      <w:r w:rsidR="00DC63D5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публікацій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податкову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облікову</w:t>
      </w:r>
      <w:proofErr w:type="spellEnd"/>
      <w:r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тематику</w:t>
      </w:r>
      <w:r w:rsidR="009602AA" w:rsidRPr="00BA72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</w:p>
    <w:p w:rsidR="002F56AC" w:rsidRPr="00CD32FB" w:rsidRDefault="00BA72B0" w:rsidP="002F56AC">
      <w:pPr>
        <w:pStyle w:val="HTML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7D23D4EE" wp14:editId="62ACBAA6">
            <wp:simplePos x="0" y="0"/>
            <wp:positionH relativeFrom="column">
              <wp:posOffset>5455920</wp:posOffset>
            </wp:positionH>
            <wp:positionV relativeFrom="paragraph">
              <wp:posOffset>103505</wp:posOffset>
            </wp:positionV>
            <wp:extent cx="1396365" cy="1043940"/>
            <wp:effectExtent l="0" t="0" r="0" b="0"/>
            <wp:wrapTight wrapText="bothSides">
              <wp:wrapPolygon edited="0">
                <wp:start x="0" y="0"/>
                <wp:lineTo x="0" y="21285"/>
                <wp:lineTo x="21217" y="21285"/>
                <wp:lineTo x="21217" y="0"/>
                <wp:lineTo x="0" y="0"/>
              </wp:wrapPolygon>
            </wp:wrapTight>
            <wp:docPr id="4" name="Рисунок 4" descr="C:\Users\COMP\Desktop\картинки к Семинарам\1492514281175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COMP\Desktop\картинки к Семинарам\1492514281175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6AC" w:rsidRDefault="006C5412" w:rsidP="002F56AC">
      <w:pPr>
        <w:pStyle w:val="xfmc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ПРОГРА</w:t>
      </w:r>
      <w:r w:rsidR="002F56AC">
        <w:rPr>
          <w:rFonts w:ascii="Arial" w:hAnsi="Arial" w:cs="Arial"/>
          <w:b/>
          <w:bCs/>
          <w:color w:val="000000"/>
          <w:u w:val="single"/>
        </w:rPr>
        <w:t>МА</w:t>
      </w:r>
      <w:r w:rsidR="000355C0" w:rsidRPr="000355C0">
        <w:rPr>
          <w:rFonts w:ascii="Arial" w:hAnsi="Arial" w:cs="Arial"/>
          <w:b/>
          <w:bCs/>
          <w:color w:val="000000"/>
          <w:u w:val="single"/>
          <w:lang w:val="ru-RU"/>
        </w:rPr>
        <w:t xml:space="preserve"> СЕМІНАРУ</w:t>
      </w:r>
      <w:r w:rsidR="002F56AC">
        <w:rPr>
          <w:rFonts w:ascii="Arial" w:hAnsi="Arial" w:cs="Arial"/>
          <w:b/>
          <w:bCs/>
          <w:color w:val="000000"/>
          <w:u w:val="single"/>
        </w:rPr>
        <w:t>:</w:t>
      </w:r>
    </w:p>
    <w:p w:rsidR="002F56AC" w:rsidRDefault="002F56AC" w:rsidP="002F5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</w:rPr>
      </w:pPr>
    </w:p>
    <w:p w:rsidR="002F56AC" w:rsidRPr="00BA72B0" w:rsidRDefault="002F56AC" w:rsidP="002F56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Rounded MT Bold" w:hAnsi="Arial Rounded MT Bold"/>
          <w:bCs w:val="0"/>
          <w:sz w:val="28"/>
          <w:szCs w:val="28"/>
          <w:u w:val="single"/>
        </w:rPr>
      </w:pPr>
      <w:proofErr w:type="spellStart"/>
      <w:r w:rsidRPr="00BA72B0">
        <w:rPr>
          <w:rFonts w:ascii="Arial" w:hAnsi="Arial" w:cs="Arial"/>
          <w:bCs w:val="0"/>
          <w:sz w:val="28"/>
          <w:szCs w:val="28"/>
          <w:u w:val="single"/>
        </w:rPr>
        <w:t>Основні</w:t>
      </w:r>
      <w:proofErr w:type="spellEnd"/>
      <w:r w:rsidR="00DC63D5" w:rsidRPr="00BA72B0">
        <w:rPr>
          <w:rFonts w:ascii="Arial Rounded MT Bold" w:hAnsi="Arial Rounded MT Bold"/>
          <w:bCs w:val="0"/>
          <w:sz w:val="28"/>
          <w:szCs w:val="28"/>
          <w:u w:val="single"/>
          <w:lang w:val="uk-UA"/>
        </w:rPr>
        <w:t xml:space="preserve"> </w:t>
      </w:r>
      <w:proofErr w:type="spellStart"/>
      <w:r w:rsidRPr="00BA72B0">
        <w:rPr>
          <w:rFonts w:ascii="Arial" w:hAnsi="Arial" w:cs="Arial"/>
          <w:bCs w:val="0"/>
          <w:sz w:val="28"/>
          <w:szCs w:val="28"/>
          <w:u w:val="single"/>
        </w:rPr>
        <w:t>акценти</w:t>
      </w:r>
      <w:proofErr w:type="spellEnd"/>
      <w:r w:rsidR="00DC63D5" w:rsidRPr="00BA72B0">
        <w:rPr>
          <w:rFonts w:ascii="Arial Rounded MT Bold" w:hAnsi="Arial Rounded MT Bold"/>
          <w:bCs w:val="0"/>
          <w:sz w:val="28"/>
          <w:szCs w:val="28"/>
          <w:u w:val="single"/>
          <w:lang w:val="uk-UA"/>
        </w:rPr>
        <w:t xml:space="preserve"> </w:t>
      </w:r>
      <w:proofErr w:type="gramStart"/>
      <w:r w:rsidRPr="00BA72B0">
        <w:rPr>
          <w:rFonts w:ascii="Arial" w:hAnsi="Arial" w:cs="Arial"/>
          <w:bCs w:val="0"/>
          <w:sz w:val="28"/>
          <w:szCs w:val="28"/>
          <w:u w:val="single"/>
        </w:rPr>
        <w:t>валютного</w:t>
      </w:r>
      <w:proofErr w:type="gramEnd"/>
      <w:r w:rsidRPr="00BA72B0">
        <w:rPr>
          <w:rFonts w:ascii="Arial Rounded MT Bold" w:hAnsi="Arial Rounded MT Bold"/>
          <w:bCs w:val="0"/>
          <w:sz w:val="28"/>
          <w:szCs w:val="28"/>
          <w:u w:val="single"/>
        </w:rPr>
        <w:t xml:space="preserve"> </w:t>
      </w:r>
      <w:r w:rsidRPr="00BA72B0">
        <w:rPr>
          <w:rFonts w:ascii="Arial" w:hAnsi="Arial" w:cs="Arial"/>
          <w:bCs w:val="0"/>
          <w:sz w:val="28"/>
          <w:szCs w:val="28"/>
          <w:u w:val="single"/>
        </w:rPr>
        <w:t>контролю</w:t>
      </w:r>
    </w:p>
    <w:p w:rsidR="00CD32FB" w:rsidRPr="00CD32FB" w:rsidRDefault="002F56AC" w:rsidP="00DC63D5">
      <w:pPr>
        <w:pStyle w:val="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proofErr w:type="spellStart"/>
      <w:r w:rsidRPr="000568C1">
        <w:rPr>
          <w:b w:val="0"/>
        </w:rPr>
        <w:t>Валютний</w:t>
      </w:r>
      <w:proofErr w:type="spellEnd"/>
      <w:r w:rsidRPr="000568C1">
        <w:rPr>
          <w:b w:val="0"/>
        </w:rPr>
        <w:t xml:space="preserve"> контроль, </w:t>
      </w:r>
      <w:proofErr w:type="spellStart"/>
      <w:r w:rsidR="00CD32FB">
        <w:rPr>
          <w:b w:val="0"/>
        </w:rPr>
        <w:t>оновлен</w:t>
      </w:r>
      <w:proofErr w:type="spellEnd"/>
      <w:r w:rsidR="00CD32FB">
        <w:rPr>
          <w:b w:val="0"/>
          <w:lang w:val="uk-UA"/>
        </w:rPr>
        <w:t xml:space="preserve">і </w:t>
      </w:r>
      <w:proofErr w:type="spellStart"/>
      <w:r w:rsidR="00CD32FB">
        <w:rPr>
          <w:b w:val="0"/>
        </w:rPr>
        <w:t>терміни</w:t>
      </w:r>
      <w:proofErr w:type="spellEnd"/>
      <w:r w:rsidR="00DC63D5">
        <w:rPr>
          <w:b w:val="0"/>
          <w:lang w:val="uk-UA"/>
        </w:rPr>
        <w:t xml:space="preserve"> </w:t>
      </w:r>
      <w:proofErr w:type="spellStart"/>
      <w:r w:rsidR="00CD32FB">
        <w:rPr>
          <w:b w:val="0"/>
        </w:rPr>
        <w:t>розрахункі</w:t>
      </w:r>
      <w:proofErr w:type="gramStart"/>
      <w:r w:rsidR="00CD32FB">
        <w:rPr>
          <w:b w:val="0"/>
        </w:rPr>
        <w:t>в</w:t>
      </w:r>
      <w:proofErr w:type="spellEnd"/>
      <w:proofErr w:type="gramEnd"/>
      <w:r w:rsidR="00CD32FB">
        <w:rPr>
          <w:b w:val="0"/>
          <w:lang w:val="uk-UA"/>
        </w:rPr>
        <w:t>;</w:t>
      </w:r>
    </w:p>
    <w:p w:rsidR="00CD32FB" w:rsidRPr="00CD32FB" w:rsidRDefault="00CD32FB" w:rsidP="00DC63D5">
      <w:pPr>
        <w:pStyle w:val="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>Чи може валютна виручка надійти не в повному обсязі?</w:t>
      </w:r>
    </w:p>
    <w:p w:rsidR="00CD32FB" w:rsidRPr="00CD32FB" w:rsidRDefault="00CD32FB" w:rsidP="00DC63D5">
      <w:pPr>
        <w:pStyle w:val="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>Визначаємо терміни «послуги» та « роботи» з метою валютного контролю;</w:t>
      </w:r>
    </w:p>
    <w:p w:rsidR="002F56AC" w:rsidRPr="00CD32FB" w:rsidRDefault="00CD32FB" w:rsidP="00DC63D5">
      <w:pPr>
        <w:pStyle w:val="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>П</w:t>
      </w:r>
      <w:proofErr w:type="spellStart"/>
      <w:r w:rsidR="002F56AC" w:rsidRPr="000568C1">
        <w:rPr>
          <w:b w:val="0"/>
        </w:rPr>
        <w:t>роблемні</w:t>
      </w:r>
      <w:proofErr w:type="spellEnd"/>
      <w:r w:rsidR="00DC63D5"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питання</w:t>
      </w:r>
      <w:proofErr w:type="spellEnd"/>
      <w:r w:rsidR="002F56AC" w:rsidRPr="000568C1">
        <w:rPr>
          <w:b w:val="0"/>
        </w:rPr>
        <w:t xml:space="preserve">  </w:t>
      </w:r>
      <w:proofErr w:type="spellStart"/>
      <w:r w:rsidR="002F56AC" w:rsidRPr="000568C1">
        <w:rPr>
          <w:b w:val="0"/>
        </w:rPr>
        <w:t>зняття</w:t>
      </w:r>
      <w:proofErr w:type="spellEnd"/>
      <w:r w:rsidR="00DC63D5"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операцій</w:t>
      </w:r>
      <w:proofErr w:type="spellEnd"/>
      <w:r w:rsidR="002F56AC" w:rsidRPr="000568C1">
        <w:rPr>
          <w:b w:val="0"/>
        </w:rPr>
        <w:t xml:space="preserve"> з контролю, </w:t>
      </w:r>
      <w:proofErr w:type="spellStart"/>
      <w:r w:rsidR="002F56AC" w:rsidRPr="000568C1">
        <w:rPr>
          <w:b w:val="0"/>
        </w:rPr>
        <w:t>обмеження</w:t>
      </w:r>
      <w:proofErr w:type="spellEnd"/>
      <w:r w:rsidR="002F56AC" w:rsidRPr="000568C1">
        <w:rPr>
          <w:b w:val="0"/>
        </w:rPr>
        <w:t xml:space="preserve"> форм </w:t>
      </w:r>
      <w:proofErr w:type="spellStart"/>
      <w:r w:rsidR="002F56AC" w:rsidRPr="000568C1">
        <w:rPr>
          <w:b w:val="0"/>
        </w:rPr>
        <w:t>розрахунків</w:t>
      </w:r>
      <w:proofErr w:type="spellEnd"/>
      <w:r w:rsidR="002F56AC" w:rsidRPr="000568C1">
        <w:rPr>
          <w:b w:val="0"/>
        </w:rPr>
        <w:t xml:space="preserve">, </w:t>
      </w:r>
      <w:proofErr w:type="spellStart"/>
      <w:r w:rsidR="002F56AC" w:rsidRPr="000568C1">
        <w:rPr>
          <w:b w:val="0"/>
        </w:rPr>
        <w:t>заміна</w:t>
      </w:r>
      <w:proofErr w:type="spellEnd"/>
      <w:r w:rsidR="00DC63D5"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сторін</w:t>
      </w:r>
      <w:proofErr w:type="spellEnd"/>
      <w:r w:rsidR="002F56AC" w:rsidRPr="000568C1">
        <w:rPr>
          <w:b w:val="0"/>
        </w:rPr>
        <w:t xml:space="preserve"> контракту;</w:t>
      </w:r>
    </w:p>
    <w:p w:rsidR="00CD32FB" w:rsidRPr="00CD32FB" w:rsidRDefault="00CD32FB" w:rsidP="00DC63D5">
      <w:pPr>
        <w:pStyle w:val="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>Важливі нюанси визначення термін позовної давності по ЗЕД – контрактам,  окремі застереження;</w:t>
      </w:r>
    </w:p>
    <w:p w:rsidR="002F56AC" w:rsidRPr="000568C1" w:rsidRDefault="002F56AC" w:rsidP="00DC63D5">
      <w:pPr>
        <w:pStyle w:val="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proofErr w:type="spellStart"/>
      <w:r w:rsidRPr="000568C1">
        <w:rPr>
          <w:b w:val="0"/>
        </w:rPr>
        <w:t>Санкції</w:t>
      </w:r>
      <w:proofErr w:type="spellEnd"/>
      <w:r w:rsidRPr="000568C1">
        <w:rPr>
          <w:b w:val="0"/>
        </w:rPr>
        <w:t xml:space="preserve"> за  </w:t>
      </w:r>
      <w:proofErr w:type="spellStart"/>
      <w:r w:rsidRPr="000568C1">
        <w:rPr>
          <w:b w:val="0"/>
        </w:rPr>
        <w:t>порушення</w:t>
      </w:r>
      <w:proofErr w:type="spellEnd"/>
      <w:r w:rsidR="00DC63D5">
        <w:rPr>
          <w:b w:val="0"/>
          <w:lang w:val="uk-UA"/>
        </w:rPr>
        <w:t xml:space="preserve"> </w:t>
      </w:r>
      <w:proofErr w:type="gramStart"/>
      <w:r w:rsidRPr="000568C1">
        <w:rPr>
          <w:b w:val="0"/>
        </w:rPr>
        <w:t>валютного</w:t>
      </w:r>
      <w:proofErr w:type="gramEnd"/>
      <w:r w:rsidR="00DC63D5">
        <w:rPr>
          <w:b w:val="0"/>
          <w:lang w:val="uk-UA"/>
        </w:rPr>
        <w:t xml:space="preserve"> </w:t>
      </w:r>
      <w:proofErr w:type="spellStart"/>
      <w:r w:rsidRPr="000568C1">
        <w:rPr>
          <w:b w:val="0"/>
        </w:rPr>
        <w:t>законодавства</w:t>
      </w:r>
      <w:proofErr w:type="spellEnd"/>
      <w:r w:rsidRPr="000568C1">
        <w:rPr>
          <w:b w:val="0"/>
        </w:rPr>
        <w:t xml:space="preserve">, </w:t>
      </w:r>
      <w:proofErr w:type="spellStart"/>
      <w:r w:rsidRPr="000568C1">
        <w:rPr>
          <w:b w:val="0"/>
        </w:rPr>
        <w:t>продовження</w:t>
      </w:r>
      <w:proofErr w:type="spellEnd"/>
      <w:r w:rsidRPr="000568C1">
        <w:rPr>
          <w:b w:val="0"/>
        </w:rPr>
        <w:t xml:space="preserve">  </w:t>
      </w:r>
      <w:proofErr w:type="spellStart"/>
      <w:r w:rsidRPr="000568C1">
        <w:rPr>
          <w:b w:val="0"/>
        </w:rPr>
        <w:t>термінів</w:t>
      </w:r>
      <w:proofErr w:type="spellEnd"/>
      <w:r w:rsidRPr="000568C1">
        <w:rPr>
          <w:b w:val="0"/>
        </w:rPr>
        <w:t xml:space="preserve"> ЗЕД - </w:t>
      </w:r>
      <w:proofErr w:type="spellStart"/>
      <w:r w:rsidRPr="000568C1">
        <w:rPr>
          <w:b w:val="0"/>
        </w:rPr>
        <w:t>розрахунків</w:t>
      </w:r>
      <w:proofErr w:type="spellEnd"/>
      <w:r w:rsidRPr="000568C1">
        <w:rPr>
          <w:b w:val="0"/>
        </w:rPr>
        <w:t>;</w:t>
      </w:r>
    </w:p>
    <w:p w:rsidR="002F56AC" w:rsidRPr="000568C1" w:rsidRDefault="002F56AC" w:rsidP="002F56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lang w:val="uk-UA"/>
        </w:rPr>
      </w:pPr>
    </w:p>
    <w:p w:rsidR="002F56AC" w:rsidRPr="00BA72B0" w:rsidRDefault="002F56AC" w:rsidP="002F56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Rounded MT Bold" w:hAnsi="Arial Rounded MT Bold"/>
          <w:sz w:val="28"/>
          <w:szCs w:val="28"/>
          <w:u w:val="single"/>
        </w:rPr>
      </w:pPr>
      <w:proofErr w:type="spellStart"/>
      <w:r w:rsidRPr="00BA72B0">
        <w:rPr>
          <w:rFonts w:ascii="Arial" w:hAnsi="Arial" w:cs="Arial"/>
          <w:bCs w:val="0"/>
          <w:sz w:val="28"/>
          <w:szCs w:val="28"/>
          <w:u w:val="single"/>
        </w:rPr>
        <w:t>Бухгалтерський</w:t>
      </w:r>
      <w:proofErr w:type="spellEnd"/>
      <w:r w:rsidR="00DC63D5" w:rsidRPr="00BA72B0">
        <w:rPr>
          <w:rFonts w:ascii="Arial Rounded MT Bold" w:hAnsi="Arial Rounded MT Bold"/>
          <w:bCs w:val="0"/>
          <w:sz w:val="28"/>
          <w:szCs w:val="28"/>
          <w:u w:val="single"/>
          <w:lang w:val="uk-UA"/>
        </w:rPr>
        <w:t xml:space="preserve"> </w:t>
      </w:r>
      <w:proofErr w:type="spellStart"/>
      <w:proofErr w:type="gramStart"/>
      <w:r w:rsidRPr="00BA72B0">
        <w:rPr>
          <w:rFonts w:ascii="Arial" w:hAnsi="Arial" w:cs="Arial"/>
          <w:bCs w:val="0"/>
          <w:sz w:val="28"/>
          <w:szCs w:val="28"/>
          <w:u w:val="single"/>
        </w:rPr>
        <w:t>обл</w:t>
      </w:r>
      <w:proofErr w:type="gramEnd"/>
      <w:r w:rsidRPr="00BA72B0">
        <w:rPr>
          <w:rFonts w:ascii="Arial" w:hAnsi="Arial" w:cs="Arial"/>
          <w:bCs w:val="0"/>
          <w:sz w:val="28"/>
          <w:szCs w:val="28"/>
          <w:u w:val="single"/>
        </w:rPr>
        <w:t>ік</w:t>
      </w:r>
      <w:proofErr w:type="spellEnd"/>
      <w:r w:rsidR="00DC63D5" w:rsidRPr="00BA72B0">
        <w:rPr>
          <w:rFonts w:ascii="Arial Rounded MT Bold" w:hAnsi="Arial Rounded MT Bold"/>
          <w:bCs w:val="0"/>
          <w:sz w:val="28"/>
          <w:szCs w:val="28"/>
          <w:u w:val="single"/>
          <w:lang w:val="uk-UA"/>
        </w:rPr>
        <w:t xml:space="preserve"> </w:t>
      </w:r>
      <w:proofErr w:type="spellStart"/>
      <w:r w:rsidRPr="00BA72B0">
        <w:rPr>
          <w:rFonts w:ascii="Arial" w:hAnsi="Arial" w:cs="Arial"/>
          <w:bCs w:val="0"/>
          <w:sz w:val="28"/>
          <w:szCs w:val="28"/>
          <w:u w:val="single"/>
        </w:rPr>
        <w:t>експортно</w:t>
      </w:r>
      <w:r w:rsidRPr="00BA72B0">
        <w:rPr>
          <w:rFonts w:ascii="Arial Rounded MT Bold" w:hAnsi="Arial Rounded MT Bold"/>
          <w:bCs w:val="0"/>
          <w:sz w:val="28"/>
          <w:szCs w:val="28"/>
          <w:u w:val="single"/>
        </w:rPr>
        <w:t>-</w:t>
      </w:r>
      <w:r w:rsidRPr="00BA72B0">
        <w:rPr>
          <w:rFonts w:ascii="Arial" w:hAnsi="Arial" w:cs="Arial"/>
          <w:bCs w:val="0"/>
          <w:sz w:val="28"/>
          <w:szCs w:val="28"/>
          <w:u w:val="single"/>
        </w:rPr>
        <w:t>імпортних</w:t>
      </w:r>
      <w:proofErr w:type="spellEnd"/>
      <w:r w:rsidR="00DC63D5" w:rsidRPr="00BA72B0">
        <w:rPr>
          <w:rFonts w:ascii="Arial Rounded MT Bold" w:hAnsi="Arial Rounded MT Bold"/>
          <w:bCs w:val="0"/>
          <w:sz w:val="28"/>
          <w:szCs w:val="28"/>
          <w:u w:val="single"/>
          <w:lang w:val="uk-UA"/>
        </w:rPr>
        <w:t xml:space="preserve"> </w:t>
      </w:r>
      <w:proofErr w:type="spellStart"/>
      <w:r w:rsidRPr="00BA72B0">
        <w:rPr>
          <w:rFonts w:ascii="Arial" w:hAnsi="Arial" w:cs="Arial"/>
          <w:bCs w:val="0"/>
          <w:sz w:val="28"/>
          <w:szCs w:val="28"/>
          <w:u w:val="single"/>
        </w:rPr>
        <w:t>операцій</w:t>
      </w:r>
      <w:proofErr w:type="spellEnd"/>
    </w:p>
    <w:p w:rsidR="002F56AC" w:rsidRDefault="002F56AC" w:rsidP="00DC63D5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ind w:left="567"/>
        <w:jc w:val="both"/>
      </w:pPr>
      <w:r>
        <w:t>Облікова політика: які норми щодо інвалюти слід прописати. Як вибраний варіант обліку валюти може вплинути на податок на прибуток?</w:t>
      </w:r>
    </w:p>
    <w:p w:rsidR="002F56AC" w:rsidRDefault="002F56AC" w:rsidP="00DC63D5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ind w:left="567"/>
        <w:jc w:val="both"/>
      </w:pPr>
      <w:r>
        <w:t>Курсові різниці. Чи потрібно складати бухгалтерську довідку на курсові різниці – судова практика. Числові приклади. Курсові та цінові різниці при придбанні імпортованих товарів – як не помилитися в обліку?</w:t>
      </w:r>
    </w:p>
    <w:p w:rsidR="002F56AC" w:rsidRDefault="002F56AC" w:rsidP="00DC63D5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ind w:left="567"/>
        <w:jc w:val="both"/>
      </w:pPr>
      <w:r>
        <w:t>Купівля-продаж інвалюти. Обов’язковий продаж інвалюти. Облікові наслідник купівлі та продажу. Курсові різниці</w:t>
      </w:r>
    </w:p>
    <w:p w:rsidR="002F56AC" w:rsidRPr="00BA72B0" w:rsidRDefault="002F56AC" w:rsidP="002F56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Rounded MT Bold" w:hAnsi="Arial Rounded MT Bold"/>
          <w:sz w:val="28"/>
          <w:szCs w:val="28"/>
          <w:u w:val="single"/>
        </w:rPr>
      </w:pPr>
      <w:proofErr w:type="spellStart"/>
      <w:r w:rsidRPr="00BA72B0">
        <w:rPr>
          <w:rFonts w:ascii="Arial" w:hAnsi="Arial" w:cs="Arial"/>
          <w:bCs w:val="0"/>
          <w:sz w:val="28"/>
          <w:szCs w:val="28"/>
          <w:u w:val="single"/>
        </w:rPr>
        <w:t>Податок</w:t>
      </w:r>
      <w:proofErr w:type="spellEnd"/>
      <w:r w:rsidRPr="00BA72B0">
        <w:rPr>
          <w:rFonts w:ascii="Arial Rounded MT Bold" w:hAnsi="Arial Rounded MT Bold"/>
          <w:bCs w:val="0"/>
          <w:sz w:val="28"/>
          <w:szCs w:val="28"/>
          <w:u w:val="single"/>
        </w:rPr>
        <w:t xml:space="preserve"> </w:t>
      </w:r>
      <w:r w:rsidRPr="00BA72B0">
        <w:rPr>
          <w:rFonts w:ascii="Arial" w:hAnsi="Arial" w:cs="Arial"/>
          <w:bCs w:val="0"/>
          <w:sz w:val="28"/>
          <w:szCs w:val="28"/>
          <w:u w:val="single"/>
        </w:rPr>
        <w:t>на</w:t>
      </w:r>
      <w:r w:rsidRPr="00BA72B0">
        <w:rPr>
          <w:rFonts w:ascii="Arial Rounded MT Bold" w:hAnsi="Arial Rounded MT Bold"/>
          <w:bCs w:val="0"/>
          <w:sz w:val="28"/>
          <w:szCs w:val="28"/>
          <w:u w:val="single"/>
        </w:rPr>
        <w:t xml:space="preserve"> </w:t>
      </w:r>
      <w:proofErr w:type="spellStart"/>
      <w:r w:rsidRPr="00BA72B0">
        <w:rPr>
          <w:rFonts w:ascii="Arial" w:hAnsi="Arial" w:cs="Arial"/>
          <w:bCs w:val="0"/>
          <w:sz w:val="28"/>
          <w:szCs w:val="28"/>
          <w:u w:val="single"/>
        </w:rPr>
        <w:t>прибуток</w:t>
      </w:r>
      <w:proofErr w:type="spellEnd"/>
      <w:r w:rsidRPr="00BA72B0">
        <w:rPr>
          <w:rFonts w:ascii="Arial Rounded MT Bold" w:hAnsi="Arial Rounded MT Bold"/>
          <w:bCs w:val="0"/>
          <w:sz w:val="28"/>
          <w:szCs w:val="28"/>
          <w:u w:val="single"/>
        </w:rPr>
        <w:t>:</w:t>
      </w:r>
    </w:p>
    <w:p w:rsidR="00CD32FB" w:rsidRPr="00CD32FB" w:rsidRDefault="00CD32FB" w:rsidP="00DC63D5">
      <w:pPr>
        <w:pStyle w:val="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  <w:bCs w:val="0"/>
        </w:rPr>
      </w:pPr>
      <w:r>
        <w:rPr>
          <w:b w:val="0"/>
          <w:lang w:val="uk-UA"/>
        </w:rPr>
        <w:lastRenderedPageBreak/>
        <w:t>Вплив зовнішньо – економічних операцій на оподаткування прибутку підприємств;</w:t>
      </w:r>
    </w:p>
    <w:p w:rsidR="00CD32FB" w:rsidRPr="00CD32FB" w:rsidRDefault="009602AA" w:rsidP="00DC63D5">
      <w:pPr>
        <w:pStyle w:val="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>О</w:t>
      </w:r>
      <w:r w:rsidR="002F56AC" w:rsidRPr="00CD32FB">
        <w:rPr>
          <w:b w:val="0"/>
          <w:lang w:val="uk-UA"/>
        </w:rPr>
        <w:t>собливості</w:t>
      </w:r>
      <w:r w:rsidR="002F56AC" w:rsidRPr="000568C1">
        <w:rPr>
          <w:b w:val="0"/>
        </w:rPr>
        <w:t> </w:t>
      </w:r>
      <w:r w:rsidR="00CD32FB">
        <w:rPr>
          <w:b w:val="0"/>
          <w:lang w:val="uk-UA"/>
        </w:rPr>
        <w:t>впливу окремих операцій на об</w:t>
      </w:r>
      <w:r w:rsidR="00CD32FB" w:rsidRPr="00CD32FB">
        <w:rPr>
          <w:b w:val="0"/>
        </w:rPr>
        <w:t>’</w:t>
      </w:r>
      <w:proofErr w:type="spellStart"/>
      <w:r w:rsidR="00CD32FB">
        <w:rPr>
          <w:b w:val="0"/>
          <w:lang w:val="uk-UA"/>
        </w:rPr>
        <w:t>єкт</w:t>
      </w:r>
      <w:proofErr w:type="spellEnd"/>
      <w:r w:rsidR="00CD32FB">
        <w:rPr>
          <w:b w:val="0"/>
          <w:lang w:val="uk-UA"/>
        </w:rPr>
        <w:t xml:space="preserve"> оподаткування</w:t>
      </w:r>
      <w:r w:rsidR="002F56AC" w:rsidRPr="00CD32FB">
        <w:rPr>
          <w:b w:val="0"/>
          <w:lang w:val="uk-UA"/>
        </w:rPr>
        <w:t xml:space="preserve"> кредит-нота, безоплатності в</w:t>
      </w:r>
      <w:r w:rsidR="00DC63D5">
        <w:rPr>
          <w:b w:val="0"/>
          <w:lang w:val="uk-UA"/>
        </w:rPr>
        <w:t>ід нерезидента, зразки рекламної</w:t>
      </w:r>
      <w:r w:rsidR="002F56AC" w:rsidRPr="00CD32FB">
        <w:rPr>
          <w:b w:val="0"/>
          <w:lang w:val="uk-UA"/>
        </w:rPr>
        <w:t xml:space="preserve"> продукції; курсові та цінові різниці при </w:t>
      </w:r>
      <w:r w:rsidR="00CD32FB">
        <w:rPr>
          <w:b w:val="0"/>
          <w:lang w:val="uk-UA"/>
        </w:rPr>
        <w:t>придбанні імпортованих товарів;</w:t>
      </w:r>
    </w:p>
    <w:p w:rsidR="002F56AC" w:rsidRPr="000568C1" w:rsidRDefault="009602AA" w:rsidP="00DC63D5">
      <w:pPr>
        <w:pStyle w:val="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>С</w:t>
      </w:r>
      <w:proofErr w:type="spellStart"/>
      <w:r w:rsidR="002F56AC" w:rsidRPr="000568C1">
        <w:rPr>
          <w:b w:val="0"/>
        </w:rPr>
        <w:t>умнівна</w:t>
      </w:r>
      <w:proofErr w:type="spellEnd"/>
      <w:r w:rsidR="002F56AC" w:rsidRPr="000568C1">
        <w:rPr>
          <w:b w:val="0"/>
        </w:rPr>
        <w:t xml:space="preserve">, </w:t>
      </w:r>
      <w:proofErr w:type="spellStart"/>
      <w:r w:rsidR="002F56AC" w:rsidRPr="000568C1">
        <w:rPr>
          <w:b w:val="0"/>
        </w:rPr>
        <w:t>безнадійна</w:t>
      </w:r>
      <w:proofErr w:type="spellEnd"/>
      <w:r w:rsidR="002F56AC" w:rsidRPr="000568C1">
        <w:rPr>
          <w:b w:val="0"/>
        </w:rPr>
        <w:t xml:space="preserve"> ЗЕД – </w:t>
      </w:r>
      <w:proofErr w:type="spellStart"/>
      <w:r w:rsidR="002F56AC" w:rsidRPr="000568C1">
        <w:rPr>
          <w:b w:val="0"/>
        </w:rPr>
        <w:t>заборгованість</w:t>
      </w:r>
      <w:proofErr w:type="spellEnd"/>
      <w:r w:rsidR="002F56AC" w:rsidRPr="000568C1">
        <w:rPr>
          <w:b w:val="0"/>
        </w:rPr>
        <w:t xml:space="preserve">,  про </w:t>
      </w:r>
      <w:proofErr w:type="spellStart"/>
      <w:r w:rsidR="002F56AC" w:rsidRPr="000568C1">
        <w:rPr>
          <w:b w:val="0"/>
        </w:rPr>
        <w:t>що</w:t>
      </w:r>
      <w:proofErr w:type="spellEnd"/>
      <w:r w:rsidR="002F56AC" w:rsidRPr="000568C1">
        <w:rPr>
          <w:b w:val="0"/>
        </w:rPr>
        <w:t xml:space="preserve"> говорить контракт?</w:t>
      </w:r>
    </w:p>
    <w:p w:rsidR="002F56AC" w:rsidRPr="000568C1" w:rsidRDefault="009602AA" w:rsidP="00DC63D5">
      <w:pPr>
        <w:pStyle w:val="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>К</w:t>
      </w:r>
      <w:proofErr w:type="spellStart"/>
      <w:r w:rsidR="002F56AC" w:rsidRPr="000568C1">
        <w:rPr>
          <w:b w:val="0"/>
        </w:rPr>
        <w:t>оригування</w:t>
      </w:r>
      <w:proofErr w:type="spellEnd"/>
      <w:r w:rsidR="002F56AC" w:rsidRPr="000568C1">
        <w:rPr>
          <w:b w:val="0"/>
        </w:rPr>
        <w:t xml:space="preserve">  </w:t>
      </w:r>
      <w:proofErr w:type="spellStart"/>
      <w:r w:rsidR="002F56AC" w:rsidRPr="000568C1">
        <w:rPr>
          <w:b w:val="0"/>
        </w:rPr>
        <w:t>бази</w:t>
      </w:r>
      <w:proofErr w:type="spellEnd"/>
      <w:r w:rsidR="00DC63D5"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оподаткування</w:t>
      </w:r>
      <w:proofErr w:type="spellEnd"/>
      <w:r w:rsidR="002F56AC" w:rsidRPr="000568C1">
        <w:rPr>
          <w:b w:val="0"/>
        </w:rPr>
        <w:t xml:space="preserve"> на  ЗЕД – </w:t>
      </w:r>
      <w:proofErr w:type="spellStart"/>
      <w:r w:rsidR="002F56AC" w:rsidRPr="000568C1">
        <w:rPr>
          <w:b w:val="0"/>
        </w:rPr>
        <w:t>різниці</w:t>
      </w:r>
      <w:proofErr w:type="spellEnd"/>
      <w:r w:rsidR="002F56AC" w:rsidRPr="000568C1">
        <w:rPr>
          <w:b w:val="0"/>
        </w:rPr>
        <w:t xml:space="preserve">,  </w:t>
      </w:r>
      <w:proofErr w:type="spellStart"/>
      <w:r w:rsidR="002F56AC" w:rsidRPr="000568C1">
        <w:rPr>
          <w:b w:val="0"/>
        </w:rPr>
        <w:t>оновлені</w:t>
      </w:r>
      <w:proofErr w:type="spellEnd"/>
      <w:r w:rsidR="00DC63D5"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підходи</w:t>
      </w:r>
      <w:proofErr w:type="spellEnd"/>
      <w:r w:rsidR="002F56AC" w:rsidRPr="000568C1">
        <w:rPr>
          <w:b w:val="0"/>
        </w:rPr>
        <w:t xml:space="preserve"> ПКУ в 2017 </w:t>
      </w:r>
      <w:proofErr w:type="spellStart"/>
      <w:r w:rsidR="002F56AC" w:rsidRPr="000568C1">
        <w:rPr>
          <w:b w:val="0"/>
        </w:rPr>
        <w:t>році</w:t>
      </w:r>
      <w:proofErr w:type="spellEnd"/>
      <w:r w:rsidR="002F56AC" w:rsidRPr="000568C1">
        <w:rPr>
          <w:b w:val="0"/>
        </w:rPr>
        <w:t>:</w:t>
      </w:r>
    </w:p>
    <w:p w:rsidR="002F56AC" w:rsidRPr="000568C1" w:rsidRDefault="00DC63D5" w:rsidP="00DC63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 xml:space="preserve">         </w:t>
      </w:r>
      <w:r w:rsidR="002F56AC" w:rsidRPr="000568C1">
        <w:rPr>
          <w:b w:val="0"/>
        </w:rPr>
        <w:t xml:space="preserve">-  </w:t>
      </w:r>
      <w:proofErr w:type="spellStart"/>
      <w:r w:rsidR="002F56AC" w:rsidRPr="000568C1">
        <w:rPr>
          <w:b w:val="0"/>
        </w:rPr>
        <w:t>придбання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товарі</w:t>
      </w:r>
      <w:proofErr w:type="gramStart"/>
      <w:r w:rsidR="002F56AC" w:rsidRPr="000568C1">
        <w:rPr>
          <w:b w:val="0"/>
        </w:rPr>
        <w:t>в</w:t>
      </w:r>
      <w:proofErr w:type="spellEnd"/>
      <w:proofErr w:type="gramEnd"/>
      <w:r w:rsidR="002F56AC" w:rsidRPr="000568C1">
        <w:rPr>
          <w:b w:val="0"/>
        </w:rPr>
        <w:t xml:space="preserve"> (</w:t>
      </w:r>
      <w:proofErr w:type="spellStart"/>
      <w:r w:rsidR="002F56AC" w:rsidRPr="000568C1">
        <w:rPr>
          <w:b w:val="0"/>
        </w:rPr>
        <w:t>робіт</w:t>
      </w:r>
      <w:proofErr w:type="spellEnd"/>
      <w:r w:rsidR="002F56AC" w:rsidRPr="000568C1">
        <w:rPr>
          <w:b w:val="0"/>
        </w:rPr>
        <w:t xml:space="preserve">, </w:t>
      </w:r>
      <w:proofErr w:type="spellStart"/>
      <w:r w:rsidR="002F56AC" w:rsidRPr="000568C1">
        <w:rPr>
          <w:b w:val="0"/>
        </w:rPr>
        <w:t>послуг</w:t>
      </w:r>
      <w:proofErr w:type="spellEnd"/>
      <w:r w:rsidR="002F56AC" w:rsidRPr="000568C1">
        <w:rPr>
          <w:b w:val="0"/>
        </w:rPr>
        <w:t>) у «</w:t>
      </w:r>
      <w:proofErr w:type="spellStart"/>
      <w:r w:rsidR="002F56AC" w:rsidRPr="000568C1">
        <w:rPr>
          <w:b w:val="0"/>
        </w:rPr>
        <w:t>низькоподаткових</w:t>
      </w:r>
      <w:proofErr w:type="spellEnd"/>
      <w:r w:rsidR="002F56AC" w:rsidRPr="000568C1">
        <w:rPr>
          <w:b w:val="0"/>
        </w:rPr>
        <w:t xml:space="preserve">» </w:t>
      </w:r>
      <w:proofErr w:type="spellStart"/>
      <w:r w:rsidR="002F56AC" w:rsidRPr="000568C1">
        <w:rPr>
          <w:b w:val="0"/>
        </w:rPr>
        <w:t>контрагентів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напряму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або</w:t>
      </w:r>
      <w:proofErr w:type="spellEnd"/>
      <w:r w:rsidR="002F56AC" w:rsidRPr="000568C1">
        <w:rPr>
          <w:b w:val="0"/>
        </w:rPr>
        <w:t xml:space="preserve"> через </w:t>
      </w:r>
      <w:proofErr w:type="spellStart"/>
      <w:r w:rsidR="002F56AC" w:rsidRPr="000568C1">
        <w:rPr>
          <w:b w:val="0"/>
        </w:rPr>
        <w:t>заміну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сторін</w:t>
      </w:r>
      <w:proofErr w:type="spellEnd"/>
      <w:r w:rsidR="002F56AC" w:rsidRPr="000568C1">
        <w:rPr>
          <w:b w:val="0"/>
        </w:rPr>
        <w:t xml:space="preserve"> контракту; </w:t>
      </w:r>
    </w:p>
    <w:p w:rsidR="002F56AC" w:rsidRPr="000568C1" w:rsidRDefault="00DC63D5" w:rsidP="00DC63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 xml:space="preserve">         </w:t>
      </w:r>
      <w:r w:rsidR="002F56AC" w:rsidRPr="000568C1">
        <w:rPr>
          <w:b w:val="0"/>
        </w:rPr>
        <w:t xml:space="preserve">- ТЦО: </w:t>
      </w:r>
      <w:proofErr w:type="spellStart"/>
      <w:r w:rsidR="002F56AC" w:rsidRPr="000568C1">
        <w:rPr>
          <w:b w:val="0"/>
        </w:rPr>
        <w:t>оновлені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критерії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контрольованих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операцій</w:t>
      </w:r>
      <w:proofErr w:type="spellEnd"/>
      <w:r w:rsidR="002F56AC" w:rsidRPr="000568C1">
        <w:rPr>
          <w:b w:val="0"/>
        </w:rPr>
        <w:t xml:space="preserve">, </w:t>
      </w:r>
      <w:proofErr w:type="spellStart"/>
      <w:proofErr w:type="gramStart"/>
      <w:r w:rsidR="002F56AC" w:rsidRPr="000568C1">
        <w:rPr>
          <w:b w:val="0"/>
        </w:rPr>
        <w:t>пов’язан</w:t>
      </w:r>
      <w:proofErr w:type="gramEnd"/>
      <w:r w:rsidR="002F56AC" w:rsidRPr="000568C1">
        <w:rPr>
          <w:b w:val="0"/>
        </w:rPr>
        <w:t>і</w:t>
      </w:r>
      <w:proofErr w:type="spellEnd"/>
      <w:r w:rsidR="002F56AC" w:rsidRPr="000568C1">
        <w:rPr>
          <w:b w:val="0"/>
        </w:rPr>
        <w:t xml:space="preserve"> особи – як не </w:t>
      </w:r>
      <w:proofErr w:type="spellStart"/>
      <w:r w:rsidR="002F56AC" w:rsidRPr="000568C1">
        <w:rPr>
          <w:b w:val="0"/>
        </w:rPr>
        <w:t>помилитися</w:t>
      </w:r>
      <w:proofErr w:type="spellEnd"/>
      <w:r w:rsidR="002F56AC" w:rsidRPr="000568C1">
        <w:rPr>
          <w:b w:val="0"/>
        </w:rPr>
        <w:t xml:space="preserve"> з </w:t>
      </w:r>
      <w:proofErr w:type="spellStart"/>
      <w:r w:rsidR="002F56AC" w:rsidRPr="000568C1">
        <w:rPr>
          <w:b w:val="0"/>
        </w:rPr>
        <w:t>їх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визначенням</w:t>
      </w:r>
      <w:proofErr w:type="spellEnd"/>
      <w:r w:rsidR="002F56AC" w:rsidRPr="000568C1">
        <w:rPr>
          <w:b w:val="0"/>
        </w:rPr>
        <w:t xml:space="preserve">? </w:t>
      </w:r>
    </w:p>
    <w:p w:rsidR="002F56AC" w:rsidRPr="000568C1" w:rsidRDefault="00DC63D5" w:rsidP="00DC63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 xml:space="preserve">         </w:t>
      </w:r>
      <w:r w:rsidR="002F56AC" w:rsidRPr="000568C1">
        <w:rPr>
          <w:b w:val="0"/>
        </w:rPr>
        <w:t xml:space="preserve">- </w:t>
      </w:r>
      <w:proofErr w:type="spellStart"/>
      <w:r w:rsidR="002F56AC" w:rsidRPr="000568C1">
        <w:rPr>
          <w:b w:val="0"/>
        </w:rPr>
        <w:t>самостійне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коригування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бази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оподаткування</w:t>
      </w:r>
      <w:proofErr w:type="spellEnd"/>
      <w:r w:rsidR="002F56AC" w:rsidRPr="000568C1">
        <w:rPr>
          <w:b w:val="0"/>
        </w:rPr>
        <w:t xml:space="preserve">  по-новому, в </w:t>
      </w:r>
      <w:proofErr w:type="spellStart"/>
      <w:r w:rsidR="002F56AC" w:rsidRPr="000568C1">
        <w:rPr>
          <w:b w:val="0"/>
        </w:rPr>
        <w:t>яких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випадках</w:t>
      </w:r>
      <w:proofErr w:type="spellEnd"/>
      <w:r w:rsidR="002F56AC" w:rsidRPr="000568C1">
        <w:rPr>
          <w:b w:val="0"/>
        </w:rPr>
        <w:t xml:space="preserve"> і коли </w:t>
      </w:r>
      <w:proofErr w:type="spellStart"/>
      <w:r w:rsidR="002F56AC" w:rsidRPr="000568C1">
        <w:rPr>
          <w:b w:val="0"/>
        </w:rPr>
        <w:t>необхідно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роботи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перерахунок</w:t>
      </w:r>
      <w:proofErr w:type="spellEnd"/>
      <w:r w:rsidR="002F56AC" w:rsidRPr="000568C1">
        <w:rPr>
          <w:b w:val="0"/>
        </w:rPr>
        <w:t>?</w:t>
      </w:r>
    </w:p>
    <w:p w:rsidR="002F56AC" w:rsidRPr="000568C1" w:rsidRDefault="00DC63D5" w:rsidP="00DC63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 xml:space="preserve">         </w:t>
      </w:r>
      <w:r w:rsidR="002F56AC" w:rsidRPr="000568C1">
        <w:rPr>
          <w:b w:val="0"/>
        </w:rPr>
        <w:t xml:space="preserve">- </w:t>
      </w:r>
      <w:proofErr w:type="spellStart"/>
      <w:r w:rsidR="002F56AC" w:rsidRPr="000568C1">
        <w:rPr>
          <w:b w:val="0"/>
        </w:rPr>
        <w:t>проценти</w:t>
      </w:r>
      <w:proofErr w:type="spellEnd"/>
      <w:r w:rsidR="002F56AC" w:rsidRPr="000568C1">
        <w:rPr>
          <w:b w:val="0"/>
        </w:rPr>
        <w:t xml:space="preserve"> за </w:t>
      </w:r>
      <w:proofErr w:type="spellStart"/>
      <w:r w:rsidR="002F56AC" w:rsidRPr="000568C1">
        <w:rPr>
          <w:b w:val="0"/>
        </w:rPr>
        <w:t>борговими</w:t>
      </w:r>
      <w:proofErr w:type="spellEnd"/>
      <w:r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зобов’язаннями</w:t>
      </w:r>
      <w:proofErr w:type="spellEnd"/>
      <w:r w:rsidR="002F56AC" w:rsidRPr="000568C1">
        <w:rPr>
          <w:b w:val="0"/>
        </w:rPr>
        <w:t xml:space="preserve">: </w:t>
      </w:r>
      <w:proofErr w:type="spellStart"/>
      <w:r w:rsidR="002F56AC" w:rsidRPr="000568C1">
        <w:rPr>
          <w:b w:val="0"/>
        </w:rPr>
        <w:t>хто</w:t>
      </w:r>
      <w:proofErr w:type="spellEnd"/>
      <w:r w:rsidR="002F56AC" w:rsidRPr="000568C1">
        <w:rPr>
          <w:b w:val="0"/>
        </w:rPr>
        <w:t xml:space="preserve">, коли та  на яку суму </w:t>
      </w:r>
      <w:proofErr w:type="gramStart"/>
      <w:r w:rsidR="002F56AC" w:rsidRPr="000568C1">
        <w:rPr>
          <w:b w:val="0"/>
        </w:rPr>
        <w:t>о</w:t>
      </w:r>
      <w:proofErr w:type="gramEnd"/>
      <w:r w:rsidR="002F56AC" w:rsidRPr="000568C1">
        <w:rPr>
          <w:b w:val="0"/>
        </w:rPr>
        <w:t xml:space="preserve"> проводиться </w:t>
      </w:r>
      <w:proofErr w:type="spellStart"/>
      <w:r w:rsidR="002F56AC" w:rsidRPr="000568C1">
        <w:rPr>
          <w:b w:val="0"/>
        </w:rPr>
        <w:t>коригування</w:t>
      </w:r>
      <w:proofErr w:type="spellEnd"/>
      <w:r w:rsidR="002F56AC" w:rsidRPr="000568C1">
        <w:rPr>
          <w:b w:val="0"/>
        </w:rPr>
        <w:t xml:space="preserve"> в 2017г.;</w:t>
      </w:r>
    </w:p>
    <w:p w:rsidR="002F56AC" w:rsidRPr="000568C1" w:rsidRDefault="009602AA" w:rsidP="00DC63D5">
      <w:pPr>
        <w:pStyle w:val="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 w:val="0"/>
        </w:rPr>
      </w:pPr>
      <w:r>
        <w:rPr>
          <w:b w:val="0"/>
          <w:lang w:val="uk-UA"/>
        </w:rPr>
        <w:t>П</w:t>
      </w:r>
      <w:proofErr w:type="spellStart"/>
      <w:r w:rsidR="002F56AC" w:rsidRPr="000568C1">
        <w:rPr>
          <w:b w:val="0"/>
        </w:rPr>
        <w:t>одаток</w:t>
      </w:r>
      <w:proofErr w:type="spellEnd"/>
      <w:r w:rsidR="002F56AC" w:rsidRPr="000568C1">
        <w:rPr>
          <w:b w:val="0"/>
        </w:rPr>
        <w:t xml:space="preserve"> на </w:t>
      </w:r>
      <w:proofErr w:type="spellStart"/>
      <w:r w:rsidR="002F56AC" w:rsidRPr="000568C1">
        <w:rPr>
          <w:b w:val="0"/>
        </w:rPr>
        <w:t>репатріацію</w:t>
      </w:r>
      <w:proofErr w:type="spellEnd"/>
      <w:r w:rsidR="00DC63D5"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доходів</w:t>
      </w:r>
      <w:proofErr w:type="spellEnd"/>
      <w:r w:rsidR="00DC63D5"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нерезидентів</w:t>
      </w:r>
      <w:proofErr w:type="spellEnd"/>
      <w:r w:rsidR="002F56AC" w:rsidRPr="000568C1">
        <w:rPr>
          <w:b w:val="0"/>
        </w:rPr>
        <w:t xml:space="preserve">: </w:t>
      </w:r>
      <w:proofErr w:type="spellStart"/>
      <w:r w:rsidR="002F56AC" w:rsidRPr="000568C1">
        <w:rPr>
          <w:b w:val="0"/>
        </w:rPr>
        <w:t>нові</w:t>
      </w:r>
      <w:proofErr w:type="spellEnd"/>
      <w:r w:rsidR="00DC63D5">
        <w:rPr>
          <w:b w:val="0"/>
          <w:lang w:val="uk-UA"/>
        </w:rPr>
        <w:t xml:space="preserve"> </w:t>
      </w:r>
      <w:proofErr w:type="spellStart"/>
      <w:r w:rsidR="002F56AC" w:rsidRPr="000568C1">
        <w:rPr>
          <w:b w:val="0"/>
        </w:rPr>
        <w:t>ознаки</w:t>
      </w:r>
      <w:proofErr w:type="spellEnd"/>
      <w:r w:rsidR="002F56AC" w:rsidRPr="000568C1">
        <w:rPr>
          <w:b w:val="0"/>
        </w:rPr>
        <w:t>;</w:t>
      </w:r>
    </w:p>
    <w:p w:rsidR="002F56AC" w:rsidRPr="00BA72B0" w:rsidRDefault="002F56AC" w:rsidP="002F56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Rounded MT Bold" w:hAnsi="Arial Rounded MT Bold"/>
          <w:sz w:val="28"/>
          <w:szCs w:val="28"/>
          <w:u w:val="single"/>
        </w:rPr>
      </w:pPr>
      <w:r w:rsidRPr="00BA72B0">
        <w:rPr>
          <w:rFonts w:ascii="Arial" w:hAnsi="Arial" w:cs="Arial"/>
          <w:bCs w:val="0"/>
          <w:sz w:val="28"/>
          <w:szCs w:val="28"/>
          <w:u w:val="single"/>
        </w:rPr>
        <w:t>ПДВ</w:t>
      </w:r>
      <w:r w:rsidRPr="00BA72B0">
        <w:rPr>
          <w:rFonts w:ascii="Arial Rounded MT Bold" w:hAnsi="Arial Rounded MT Bold"/>
          <w:bCs w:val="0"/>
          <w:sz w:val="28"/>
          <w:szCs w:val="28"/>
          <w:u w:val="single"/>
        </w:rPr>
        <w:t>:</w:t>
      </w:r>
    </w:p>
    <w:p w:rsidR="002F56AC" w:rsidRDefault="002F56AC" w:rsidP="00DC63D5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</w:rPr>
      </w:pPr>
      <w:r>
        <w:rPr>
          <w:color w:val="000000"/>
        </w:rPr>
        <w:t>Визначаємо місце поставки по товарах, особливу увагу на послуги;</w:t>
      </w:r>
    </w:p>
    <w:p w:rsidR="002F56AC" w:rsidRDefault="002F56AC" w:rsidP="00DC63D5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</w:rPr>
      </w:pPr>
      <w:r>
        <w:t>Імпорт товарів. Первісна вартість. Облік залежно від наявності передоплати. Як визначити базу з ПДВ при продажу імпортних товарів. Облік безоплатно отриманих товарів від нерезидента. Зміна валюти платежу. Повернення авансу від нерезидента. Знижки та бонуси від нерезидента;</w:t>
      </w:r>
    </w:p>
    <w:p w:rsidR="002F56AC" w:rsidRDefault="002F56AC" w:rsidP="00DC63D5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</w:rPr>
      </w:pPr>
      <w:r>
        <w:t>Експорт товарів, особливості застосування нульової ставки, увага на  зміст контракту;</w:t>
      </w:r>
    </w:p>
    <w:p w:rsidR="002F56AC" w:rsidRDefault="002F56AC" w:rsidP="00DC63D5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lang w:val="ru-RU"/>
        </w:rPr>
      </w:pPr>
      <w:r>
        <w:t>Послуги від нерезидента та для нерезидента;</w:t>
      </w:r>
    </w:p>
    <w:p w:rsidR="002F56AC" w:rsidRDefault="002F56AC" w:rsidP="00DC63D5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lang w:val="ru-RU"/>
        </w:rPr>
      </w:pPr>
      <w:r>
        <w:rPr>
          <w:color w:val="000000"/>
        </w:rPr>
        <w:t>Важливі акценти складання податкової накладної, відображення ЗЕД-операцій в декларації з ПДВ.</w:t>
      </w:r>
    </w:p>
    <w:p w:rsidR="002F56AC" w:rsidRPr="00BA72B0" w:rsidRDefault="002F56AC" w:rsidP="002F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Rounded MT Bold" w:hAnsi="Arial Rounded MT Bold"/>
          <w:b/>
          <w:bCs/>
          <w:color w:val="000000"/>
          <w:sz w:val="28"/>
          <w:szCs w:val="28"/>
          <w:u w:val="single"/>
          <w:lang w:val="uk-UA"/>
        </w:rPr>
      </w:pPr>
      <w:r w:rsidRPr="00BA72B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ПДФО</w:t>
      </w:r>
      <w:r w:rsidRPr="00BA72B0">
        <w:rPr>
          <w:rFonts w:ascii="Arial Rounded MT Bold" w:hAnsi="Arial Rounded MT Bold"/>
          <w:b/>
          <w:bCs/>
          <w:color w:val="000000"/>
          <w:sz w:val="28"/>
          <w:szCs w:val="28"/>
          <w:u w:val="single"/>
        </w:rPr>
        <w:t>:</w:t>
      </w:r>
    </w:p>
    <w:p w:rsidR="002F56AC" w:rsidRPr="009602AA" w:rsidRDefault="009602AA" w:rsidP="00DC63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Theme="minorHAnsi"/>
          <w:lang w:val="uk-UA" w:eastAsia="uk-UA"/>
        </w:rPr>
      </w:pPr>
      <w:r>
        <w:rPr>
          <w:rFonts w:eastAsiaTheme="minorHAnsi"/>
          <w:lang w:val="uk-UA" w:eastAsia="uk-UA"/>
        </w:rPr>
        <w:t>О</w:t>
      </w:r>
      <w:r w:rsidR="002F56AC" w:rsidRPr="009602AA">
        <w:rPr>
          <w:rFonts w:eastAsiaTheme="minorHAnsi"/>
          <w:lang w:val="uk-UA" w:eastAsia="uk-UA"/>
        </w:rPr>
        <w:t>податкування дивідендів на користь нерезидентів, останні новації до ПКУ;</w:t>
      </w:r>
    </w:p>
    <w:p w:rsidR="002F56AC" w:rsidRDefault="00DC63D5" w:rsidP="00DC63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Theme="minorHAnsi"/>
          <w:lang w:val="uk-UA" w:eastAsia="uk-UA"/>
        </w:rPr>
      </w:pPr>
      <w:r>
        <w:rPr>
          <w:rFonts w:eastAsiaTheme="minorHAnsi"/>
          <w:lang w:val="uk-UA" w:eastAsia="uk-UA"/>
        </w:rPr>
        <w:t>В</w:t>
      </w:r>
      <w:r w:rsidR="002F56AC" w:rsidRPr="009602AA">
        <w:rPr>
          <w:rFonts w:eastAsiaTheme="minorHAnsi"/>
          <w:lang w:val="uk-UA" w:eastAsia="uk-UA"/>
        </w:rPr>
        <w:t>итрати на відрядження за кордон: практичне застосування норм ст.170.9 ст. 170 ПКУ на прикладах</w:t>
      </w:r>
    </w:p>
    <w:p w:rsidR="00DC63D5" w:rsidRPr="009602AA" w:rsidRDefault="00DC63D5" w:rsidP="00DC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Theme="minorHAnsi"/>
          <w:lang w:val="uk-UA" w:eastAsia="uk-UA"/>
        </w:rPr>
      </w:pPr>
    </w:p>
    <w:p w:rsidR="00DC63D5" w:rsidRPr="007B7EEB" w:rsidRDefault="00DC63D5" w:rsidP="00DC63D5">
      <w:pPr>
        <w:shd w:val="clear" w:color="auto" w:fill="FFFFFF"/>
        <w:suppressAutoHyphens/>
        <w:ind w:left="480"/>
        <w:jc w:val="both"/>
        <w:rPr>
          <w:rFonts w:ascii="Arial" w:hAnsi="Arial" w:cs="Arial"/>
        </w:rPr>
      </w:pPr>
    </w:p>
    <w:p w:rsidR="00DC63D5" w:rsidRPr="00DC63D5" w:rsidRDefault="00DC63D5" w:rsidP="00DC63D5">
      <w:pPr>
        <w:ind w:left="120" w:right="283"/>
        <w:jc w:val="center"/>
        <w:rPr>
          <w:b/>
          <w:bCs/>
          <w:iCs/>
          <w:caps/>
          <w:sz w:val="22"/>
          <w:szCs w:val="22"/>
          <w:u w:val="single"/>
          <w:lang w:val="uk-UA"/>
        </w:rPr>
      </w:pPr>
      <w:r w:rsidRPr="00DC63D5">
        <w:rPr>
          <w:b/>
          <w:bCs/>
          <w:iCs/>
          <w:caps/>
          <w:sz w:val="22"/>
          <w:szCs w:val="22"/>
          <w:u w:val="single"/>
        </w:rPr>
        <w:t xml:space="preserve">Інші зміни </w:t>
      </w:r>
      <w:proofErr w:type="gramStart"/>
      <w:r w:rsidRPr="00DC63D5">
        <w:rPr>
          <w:b/>
          <w:bCs/>
          <w:iCs/>
          <w:caps/>
          <w:sz w:val="22"/>
          <w:szCs w:val="22"/>
          <w:u w:val="single"/>
        </w:rPr>
        <w:t>чинного</w:t>
      </w:r>
      <w:proofErr w:type="gramEnd"/>
      <w:r w:rsidRPr="00DC63D5">
        <w:rPr>
          <w:b/>
          <w:bCs/>
          <w:iCs/>
          <w:caps/>
          <w:sz w:val="22"/>
          <w:szCs w:val="22"/>
          <w:u w:val="single"/>
        </w:rPr>
        <w:t xml:space="preserve"> законодавства на день проведення практикуму будуть</w:t>
      </w:r>
      <w:r w:rsidRPr="00DC63D5">
        <w:rPr>
          <w:b/>
          <w:bCs/>
          <w:iCs/>
          <w:caps/>
          <w:sz w:val="22"/>
          <w:szCs w:val="22"/>
          <w:u w:val="single"/>
          <w:lang w:val="uk-UA"/>
        </w:rPr>
        <w:t xml:space="preserve"> </w:t>
      </w:r>
      <w:r w:rsidRPr="00DC63D5">
        <w:rPr>
          <w:b/>
          <w:bCs/>
          <w:iCs/>
          <w:caps/>
          <w:sz w:val="22"/>
          <w:szCs w:val="22"/>
          <w:u w:val="single"/>
        </w:rPr>
        <w:t>протрактовані.</w:t>
      </w:r>
    </w:p>
    <w:p w:rsidR="00DC63D5" w:rsidRPr="00DC63D5" w:rsidRDefault="00DC63D5" w:rsidP="00DC63D5">
      <w:pPr>
        <w:ind w:left="120" w:right="283"/>
        <w:jc w:val="center"/>
        <w:rPr>
          <w:b/>
          <w:bCs/>
          <w:iCs/>
          <w:caps/>
          <w:u w:val="single"/>
          <w:lang w:val="uk-UA"/>
        </w:rPr>
      </w:pPr>
    </w:p>
    <w:p w:rsidR="00DC63D5" w:rsidRPr="00DC412E" w:rsidRDefault="00DC63D5" w:rsidP="00DC63D5">
      <w:pPr>
        <w:pStyle w:val="HTML"/>
        <w:shd w:val="clear" w:color="auto" w:fill="FFFFFF"/>
        <w:ind w:left="120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uk-UA"/>
        </w:rPr>
      </w:pPr>
      <w:r w:rsidRPr="00DC41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uk-UA"/>
        </w:rPr>
        <w:t>ВАРТІСТЬ ОДН</w:t>
      </w:r>
      <w:r w:rsidR="00BA72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uk-UA"/>
        </w:rPr>
        <w:t>ОГО СЛУХАЧА СЕМІНАРУ СКЛАДАЄ –13</w:t>
      </w:r>
      <w:r w:rsidRPr="00DC41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5</w:t>
      </w:r>
      <w:r w:rsidRPr="00DC41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uk-UA"/>
        </w:rPr>
        <w:t>0,00 грн., без ПДВ</w:t>
      </w:r>
    </w:p>
    <w:p w:rsidR="00DC63D5" w:rsidRPr="008A59A5" w:rsidRDefault="00DC63D5" w:rsidP="00DC63D5">
      <w:pPr>
        <w:pStyle w:val="HTML"/>
        <w:shd w:val="clear" w:color="auto" w:fill="FFFFFF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C63D5" w:rsidRPr="008A59A5" w:rsidRDefault="00DC63D5" w:rsidP="00DC63D5">
      <w:pPr>
        <w:ind w:left="360"/>
        <w:jc w:val="center"/>
        <w:rPr>
          <w:bCs/>
          <w:iCs/>
          <w:sz w:val="28"/>
          <w:szCs w:val="28"/>
          <w:lang w:val="uk-UA"/>
        </w:rPr>
      </w:pPr>
      <w:r w:rsidRPr="008A59A5">
        <w:rPr>
          <w:bCs/>
          <w:iCs/>
          <w:sz w:val="28"/>
          <w:szCs w:val="28"/>
        </w:rPr>
        <w:t xml:space="preserve">У </w:t>
      </w:r>
      <w:proofErr w:type="spellStart"/>
      <w:r w:rsidRPr="008A59A5">
        <w:rPr>
          <w:bCs/>
          <w:iCs/>
          <w:sz w:val="28"/>
          <w:szCs w:val="28"/>
        </w:rPr>
        <w:t>вартість</w:t>
      </w:r>
      <w:proofErr w:type="spellEnd"/>
      <w:r w:rsidRPr="008A59A5">
        <w:rPr>
          <w:bCs/>
          <w:iCs/>
          <w:sz w:val="28"/>
          <w:szCs w:val="28"/>
        </w:rPr>
        <w:t xml:space="preserve"> </w:t>
      </w:r>
      <w:proofErr w:type="spellStart"/>
      <w:r w:rsidRPr="008A59A5">
        <w:rPr>
          <w:bCs/>
          <w:iCs/>
          <w:sz w:val="28"/>
          <w:szCs w:val="28"/>
        </w:rPr>
        <w:t>входять</w:t>
      </w:r>
      <w:proofErr w:type="spellEnd"/>
      <w:r w:rsidRPr="008A59A5">
        <w:rPr>
          <w:bCs/>
          <w:iCs/>
          <w:sz w:val="28"/>
          <w:szCs w:val="28"/>
        </w:rPr>
        <w:t xml:space="preserve">: </w:t>
      </w:r>
      <w:proofErr w:type="spellStart"/>
      <w:r w:rsidRPr="008A59A5">
        <w:rPr>
          <w:bCs/>
          <w:iCs/>
          <w:sz w:val="28"/>
          <w:szCs w:val="28"/>
        </w:rPr>
        <w:t>консультації</w:t>
      </w:r>
      <w:proofErr w:type="spellEnd"/>
      <w:r w:rsidRPr="008A59A5">
        <w:rPr>
          <w:bCs/>
          <w:iCs/>
          <w:sz w:val="28"/>
          <w:szCs w:val="28"/>
        </w:rPr>
        <w:t xml:space="preserve"> і участь в </w:t>
      </w:r>
      <w:proofErr w:type="spellStart"/>
      <w:r w:rsidRPr="008A59A5">
        <w:rPr>
          <w:bCs/>
          <w:iCs/>
          <w:sz w:val="28"/>
          <w:szCs w:val="28"/>
        </w:rPr>
        <w:t>семінарі</w:t>
      </w:r>
      <w:proofErr w:type="spellEnd"/>
      <w:r w:rsidRPr="008A59A5">
        <w:rPr>
          <w:bCs/>
          <w:iCs/>
          <w:sz w:val="28"/>
          <w:szCs w:val="28"/>
        </w:rPr>
        <w:t xml:space="preserve">, </w:t>
      </w:r>
      <w:proofErr w:type="spellStart"/>
      <w:r w:rsidRPr="008A59A5">
        <w:rPr>
          <w:bCs/>
          <w:iCs/>
          <w:sz w:val="28"/>
          <w:szCs w:val="28"/>
        </w:rPr>
        <w:t>матеріали</w:t>
      </w:r>
      <w:proofErr w:type="spellEnd"/>
      <w:r w:rsidRPr="008A59A5">
        <w:rPr>
          <w:bCs/>
          <w:iCs/>
          <w:sz w:val="28"/>
          <w:szCs w:val="28"/>
        </w:rPr>
        <w:t xml:space="preserve"> </w:t>
      </w:r>
      <w:proofErr w:type="spellStart"/>
      <w:r w:rsidRPr="008A59A5">
        <w:rPr>
          <w:bCs/>
          <w:iCs/>
          <w:sz w:val="28"/>
          <w:szCs w:val="28"/>
        </w:rPr>
        <w:t>учасника</w:t>
      </w:r>
      <w:proofErr w:type="spellEnd"/>
      <w:r w:rsidRPr="008A59A5">
        <w:rPr>
          <w:bCs/>
          <w:iCs/>
          <w:sz w:val="28"/>
          <w:szCs w:val="28"/>
        </w:rPr>
        <w:t xml:space="preserve">, </w:t>
      </w:r>
      <w:proofErr w:type="spellStart"/>
      <w:r w:rsidRPr="008A59A5">
        <w:rPr>
          <w:bCs/>
          <w:iCs/>
          <w:sz w:val="28"/>
          <w:szCs w:val="28"/>
        </w:rPr>
        <w:t>обід</w:t>
      </w:r>
      <w:proofErr w:type="spellEnd"/>
      <w:r w:rsidRPr="008A59A5">
        <w:rPr>
          <w:bCs/>
          <w:iCs/>
          <w:sz w:val="28"/>
          <w:szCs w:val="28"/>
        </w:rPr>
        <w:t xml:space="preserve">, </w:t>
      </w:r>
      <w:proofErr w:type="spellStart"/>
      <w:r w:rsidRPr="008A59A5">
        <w:rPr>
          <w:bCs/>
          <w:iCs/>
          <w:sz w:val="28"/>
          <w:szCs w:val="28"/>
        </w:rPr>
        <w:t>кава</w:t>
      </w:r>
      <w:proofErr w:type="spellEnd"/>
      <w:r w:rsidRPr="008A59A5">
        <w:rPr>
          <w:bCs/>
          <w:iCs/>
          <w:sz w:val="28"/>
          <w:szCs w:val="28"/>
        </w:rPr>
        <w:t xml:space="preserve"> – брейк, </w:t>
      </w:r>
      <w:proofErr w:type="spellStart"/>
      <w:r w:rsidRPr="008A59A5">
        <w:rPr>
          <w:bCs/>
          <w:iCs/>
          <w:sz w:val="28"/>
          <w:szCs w:val="28"/>
        </w:rPr>
        <w:t>бухгалтерський</w:t>
      </w:r>
      <w:proofErr w:type="spellEnd"/>
      <w:r w:rsidRPr="008A59A5">
        <w:rPr>
          <w:bCs/>
          <w:iCs/>
          <w:sz w:val="28"/>
          <w:szCs w:val="28"/>
        </w:rPr>
        <w:t xml:space="preserve"> комплект </w:t>
      </w:r>
      <w:proofErr w:type="spellStart"/>
      <w:r w:rsidRPr="008A59A5">
        <w:rPr>
          <w:bCs/>
          <w:iCs/>
          <w:sz w:val="28"/>
          <w:szCs w:val="28"/>
        </w:rPr>
        <w:t>документі</w:t>
      </w:r>
      <w:proofErr w:type="gramStart"/>
      <w:r w:rsidRPr="008A59A5">
        <w:rPr>
          <w:bCs/>
          <w:iCs/>
          <w:sz w:val="28"/>
          <w:szCs w:val="28"/>
        </w:rPr>
        <w:t>в</w:t>
      </w:r>
      <w:proofErr w:type="spellEnd"/>
      <w:proofErr w:type="gramEnd"/>
      <w:r w:rsidRPr="008A59A5">
        <w:rPr>
          <w:bCs/>
          <w:iCs/>
          <w:sz w:val="28"/>
          <w:szCs w:val="28"/>
        </w:rPr>
        <w:t>.</w:t>
      </w:r>
    </w:p>
    <w:p w:rsidR="00DC63D5" w:rsidRPr="00A60B28" w:rsidRDefault="00DC63D5" w:rsidP="00DC63D5">
      <w:pPr>
        <w:pStyle w:val="21"/>
        <w:spacing w:after="0" w:line="240" w:lineRule="auto"/>
        <w:ind w:left="0"/>
        <w:jc w:val="center"/>
        <w:rPr>
          <w:b/>
          <w:bCs/>
          <w:iCs/>
          <w:caps/>
          <w:sz w:val="22"/>
          <w:szCs w:val="22"/>
          <w:u w:val="single"/>
          <w:lang w:val="uk-UA"/>
        </w:rPr>
      </w:pPr>
      <w:r>
        <w:rPr>
          <w:b/>
          <w:bCs/>
          <w:iCs/>
          <w:caps/>
          <w:sz w:val="22"/>
          <w:szCs w:val="22"/>
          <w:u w:val="single"/>
          <w:lang w:val="uk-UA"/>
        </w:rPr>
        <w:t xml:space="preserve">ІНДИВІДУАЛЬНІ ГРУПИ ДО 15 </w:t>
      </w:r>
      <w:r w:rsidRPr="00A60B28">
        <w:rPr>
          <w:b/>
          <w:bCs/>
          <w:iCs/>
          <w:caps/>
          <w:sz w:val="22"/>
          <w:szCs w:val="22"/>
          <w:u w:val="single"/>
          <w:lang w:val="uk-UA"/>
        </w:rPr>
        <w:t xml:space="preserve"> ЧОЛОВІК.  УВАГА! КІЛЬКІСТЬ УЧАСНИКІВ ОБМЕЖЕНА!!!  </w:t>
      </w:r>
    </w:p>
    <w:p w:rsidR="00DC63D5" w:rsidRPr="00A60B28" w:rsidRDefault="00DC63D5" w:rsidP="00DC63D5">
      <w:pPr>
        <w:pStyle w:val="21"/>
        <w:spacing w:after="0" w:line="240" w:lineRule="auto"/>
        <w:ind w:left="0"/>
        <w:jc w:val="center"/>
        <w:rPr>
          <w:b/>
          <w:bCs/>
          <w:i/>
          <w:iCs/>
          <w:caps/>
          <w:sz w:val="18"/>
          <w:szCs w:val="18"/>
          <w:u w:val="single"/>
          <w:lang w:val="uk-UA"/>
        </w:rPr>
      </w:pPr>
    </w:p>
    <w:p w:rsidR="00DC63D5" w:rsidRPr="008A59A5" w:rsidRDefault="00BA72B0" w:rsidP="00DC63D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найкращими побажаннями </w:t>
      </w:r>
    </w:p>
    <w:p w:rsidR="00BA72B0" w:rsidRPr="008A59A5" w:rsidRDefault="00DC63D5" w:rsidP="00BA72B0">
      <w:pPr>
        <w:jc w:val="center"/>
        <w:rPr>
          <w:color w:val="000000" w:themeColor="text1"/>
          <w:sz w:val="28"/>
          <w:szCs w:val="28"/>
          <w:lang w:val="uk-UA"/>
        </w:rPr>
      </w:pPr>
      <w:proofErr w:type="spellStart"/>
      <w:r w:rsidRPr="008A59A5">
        <w:rPr>
          <w:color w:val="000000" w:themeColor="text1"/>
          <w:sz w:val="28"/>
          <w:szCs w:val="28"/>
          <w:lang w:val="uk-UA"/>
        </w:rPr>
        <w:t>Business</w:t>
      </w:r>
      <w:proofErr w:type="spellEnd"/>
      <w:r w:rsidRPr="008A59A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A59A5">
        <w:rPr>
          <w:color w:val="000000" w:themeColor="text1"/>
          <w:sz w:val="28"/>
          <w:szCs w:val="28"/>
          <w:lang w:val="uk-UA"/>
        </w:rPr>
        <w:t>Centre</w:t>
      </w:r>
      <w:proofErr w:type="spellEnd"/>
      <w:r w:rsidRPr="008A59A5">
        <w:rPr>
          <w:color w:val="000000" w:themeColor="text1"/>
          <w:sz w:val="28"/>
          <w:szCs w:val="28"/>
          <w:lang w:val="uk-UA"/>
        </w:rPr>
        <w:t xml:space="preserve"> Professional </w:t>
      </w:r>
    </w:p>
    <w:p w:rsidR="00DC63D5" w:rsidRPr="0020472A" w:rsidRDefault="00DC63D5" w:rsidP="00DC63D5">
      <w:pPr>
        <w:jc w:val="center"/>
        <w:rPr>
          <w:color w:val="000000" w:themeColor="text1"/>
          <w:sz w:val="28"/>
          <w:szCs w:val="28"/>
          <w:lang w:val="uk-UA"/>
        </w:rPr>
      </w:pPr>
      <w:r w:rsidRPr="008A59A5">
        <w:rPr>
          <w:color w:val="000000" w:themeColor="text1"/>
          <w:sz w:val="28"/>
          <w:szCs w:val="28"/>
          <w:lang w:val="uk-UA"/>
        </w:rPr>
        <w:t xml:space="preserve"> </w:t>
      </w:r>
    </w:p>
    <w:p w:rsidR="00DC63D5" w:rsidRPr="00E37879" w:rsidRDefault="00DC63D5" w:rsidP="00DC63D5">
      <w:pPr>
        <w:pStyle w:val="HTML"/>
        <w:shd w:val="clear" w:color="auto" w:fill="FFFFFF"/>
        <w:tabs>
          <w:tab w:val="clear" w:pos="91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A72B0" w:rsidRPr="0020472A" w:rsidRDefault="00BA72B0" w:rsidP="00BA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u w:val="single"/>
          <w:lang w:val="uk-UA"/>
        </w:rPr>
      </w:pPr>
      <w:r w:rsidRPr="00BA72B0">
        <w:rPr>
          <w:b/>
          <w:bCs/>
          <w:color w:val="000000"/>
          <w:u w:val="single"/>
          <w:lang w:val="uk-UA"/>
        </w:rPr>
        <w:t xml:space="preserve">/044/ </w:t>
      </w:r>
      <w:r w:rsidRPr="0020472A">
        <w:rPr>
          <w:b/>
          <w:bCs/>
          <w:color w:val="000000"/>
          <w:u w:val="single"/>
          <w:lang w:val="uk-UA"/>
        </w:rPr>
        <w:t>537 06 40, 251 18 07, моб.067</w:t>
      </w:r>
      <w:r w:rsidRPr="00BA72B0">
        <w:rPr>
          <w:b/>
          <w:bCs/>
          <w:color w:val="000000"/>
          <w:u w:val="single"/>
        </w:rPr>
        <w:t> </w:t>
      </w:r>
      <w:r w:rsidRPr="0020472A">
        <w:rPr>
          <w:b/>
          <w:bCs/>
          <w:color w:val="000000"/>
          <w:u w:val="single"/>
          <w:lang w:val="uk-UA"/>
        </w:rPr>
        <w:t>657 20 73</w:t>
      </w:r>
    </w:p>
    <w:p w:rsidR="00BA72B0" w:rsidRPr="0020472A" w:rsidRDefault="00BA72B0" w:rsidP="00BA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u w:val="single"/>
          <w:lang w:val="uk-UA"/>
        </w:rPr>
      </w:pPr>
    </w:p>
    <w:p w:rsidR="00BA72B0" w:rsidRPr="0020472A" w:rsidRDefault="00BA72B0" w:rsidP="00BA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color w:val="000000"/>
          <w:u w:val="single"/>
          <w:lang w:val="uk-UA"/>
        </w:rPr>
      </w:pPr>
      <w:r w:rsidRPr="00BA72B0">
        <w:rPr>
          <w:b/>
          <w:bCs/>
          <w:color w:val="000000"/>
          <w:u w:val="single"/>
          <w:lang w:val="uk-UA"/>
        </w:rPr>
        <w:t>ВАШ МЕНЕДЖЕР  - </w:t>
      </w:r>
      <w:r w:rsidRPr="0020472A">
        <w:rPr>
          <w:b/>
          <w:bCs/>
          <w:color w:val="000000"/>
          <w:u w:val="single"/>
          <w:lang w:val="uk-UA"/>
        </w:rPr>
        <w:t>НАТАЛЬЯ ЯБЛОНСКАЯ/ИННА КЛИБАНСКАЯ/ЮЛИЯ МОЙСЕЕНКО</w:t>
      </w:r>
    </w:p>
    <w:p w:rsidR="00BA72B0" w:rsidRPr="00BA72B0" w:rsidRDefault="00BA72B0" w:rsidP="00BA72B0">
      <w:pPr>
        <w:rPr>
          <w:b/>
          <w:bCs/>
          <w:i/>
          <w:iCs/>
          <w:color w:val="0000FF"/>
          <w:u w:val="single"/>
          <w:lang w:val="en-US"/>
        </w:rPr>
      </w:pPr>
      <w:proofErr w:type="gramStart"/>
      <w:r w:rsidRPr="00BA72B0">
        <w:rPr>
          <w:b/>
          <w:bCs/>
          <w:i/>
          <w:iCs/>
          <w:color w:val="000000"/>
          <w:u w:val="single"/>
          <w:lang w:val="en-US"/>
        </w:rPr>
        <w:t>e-mail</w:t>
      </w:r>
      <w:proofErr w:type="gramEnd"/>
      <w:r w:rsidRPr="00BA72B0">
        <w:rPr>
          <w:b/>
          <w:bCs/>
          <w:i/>
          <w:iCs/>
          <w:color w:val="000000"/>
          <w:u w:val="single"/>
          <w:lang w:val="en-US"/>
        </w:rPr>
        <w:t>:</w:t>
      </w:r>
      <w:r w:rsidRPr="00BA72B0">
        <w:rPr>
          <w:b/>
          <w:bCs/>
          <w:i/>
          <w:iCs/>
          <w:color w:val="000000"/>
          <w:u w:val="single"/>
          <w:lang w:val="uk-UA"/>
        </w:rPr>
        <w:t xml:space="preserve"> </w:t>
      </w:r>
      <w:hyperlink r:id="rId12" w:history="1">
        <w:r w:rsidRPr="00BA72B0">
          <w:rPr>
            <w:rStyle w:val="a5"/>
            <w:b/>
            <w:bCs/>
            <w:i/>
            <w:iCs/>
            <w:lang w:val="en-US"/>
          </w:rPr>
          <w:t>office@icfm.org.ua</w:t>
        </w:r>
      </w:hyperlink>
      <w:r w:rsidRPr="00BA72B0">
        <w:rPr>
          <w:b/>
          <w:bCs/>
          <w:i/>
          <w:iCs/>
          <w:color w:val="000000"/>
          <w:u w:val="single"/>
          <w:lang w:val="en-US"/>
        </w:rPr>
        <w:t xml:space="preserve">  </w:t>
      </w:r>
      <w:r>
        <w:rPr>
          <w:b/>
          <w:bCs/>
          <w:i/>
          <w:iCs/>
          <w:color w:val="000000"/>
          <w:u w:val="single"/>
          <w:lang w:val="uk-UA"/>
        </w:rPr>
        <w:t xml:space="preserve"> </w:t>
      </w:r>
      <w:hyperlink r:id="rId13" w:history="1">
        <w:r w:rsidRPr="00176BA7">
          <w:rPr>
            <w:rStyle w:val="a5"/>
            <w:b/>
            <w:bCs/>
            <w:i/>
            <w:iCs/>
            <w:lang w:val="en-US"/>
          </w:rPr>
          <w:t>innak87@ukr.net</w:t>
        </w:r>
      </w:hyperlink>
      <w:r>
        <w:rPr>
          <w:rStyle w:val="a5"/>
          <w:b/>
          <w:bCs/>
          <w:i/>
          <w:iCs/>
          <w:lang w:val="uk-UA"/>
        </w:rPr>
        <w:t xml:space="preserve">     </w:t>
      </w:r>
      <w:hyperlink r:id="rId14" w:history="1">
        <w:r w:rsidRPr="00BA72B0">
          <w:rPr>
            <w:rStyle w:val="a5"/>
            <w:b/>
            <w:bCs/>
            <w:i/>
            <w:iCs/>
            <w:lang w:val="en-US"/>
          </w:rPr>
          <w:t>icfm@bcp.com.ua</w:t>
        </w:r>
      </w:hyperlink>
      <w:r w:rsidRPr="00BA72B0">
        <w:rPr>
          <w:b/>
          <w:bCs/>
          <w:i/>
          <w:iCs/>
          <w:color w:val="000000"/>
          <w:u w:val="single"/>
          <w:lang w:val="en-US"/>
        </w:rPr>
        <w:t xml:space="preserve">     </w:t>
      </w:r>
      <w:hyperlink r:id="rId15" w:history="1">
        <w:r w:rsidRPr="00BA72B0">
          <w:rPr>
            <w:rStyle w:val="a5"/>
            <w:b/>
            <w:bCs/>
            <w:i/>
            <w:iCs/>
            <w:lang w:val="en-US"/>
          </w:rPr>
          <w:t>office@bcp.com.ua</w:t>
        </w:r>
      </w:hyperlink>
    </w:p>
    <w:p w:rsidR="00BA72B0" w:rsidRPr="00BA72B0" w:rsidRDefault="00BA72B0" w:rsidP="00BA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u w:val="single"/>
          <w:lang w:val="en-US"/>
        </w:rPr>
      </w:pPr>
    </w:p>
    <w:p w:rsidR="002F56AC" w:rsidRPr="00BA72B0" w:rsidRDefault="002F56AC" w:rsidP="002F5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  <w:lang w:val="en-US"/>
        </w:rPr>
      </w:pPr>
    </w:p>
    <w:sectPr w:rsidR="002F56AC" w:rsidRPr="00BA72B0" w:rsidSect="00850AE0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0D" w:rsidRDefault="00945E0D" w:rsidP="00D10436">
      <w:r>
        <w:separator/>
      </w:r>
    </w:p>
  </w:endnote>
  <w:endnote w:type="continuationSeparator" w:id="0">
    <w:p w:rsidR="00945E0D" w:rsidRDefault="00945E0D" w:rsidP="00D1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0D" w:rsidRDefault="00945E0D" w:rsidP="00D10436">
      <w:r>
        <w:separator/>
      </w:r>
    </w:p>
  </w:footnote>
  <w:footnote w:type="continuationSeparator" w:id="0">
    <w:p w:rsidR="00945E0D" w:rsidRDefault="00945E0D" w:rsidP="00D1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4C3"/>
    <w:multiLevelType w:val="hybridMultilevel"/>
    <w:tmpl w:val="3DC4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428"/>
    <w:multiLevelType w:val="hybridMultilevel"/>
    <w:tmpl w:val="2F60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5D4C"/>
    <w:multiLevelType w:val="hybridMultilevel"/>
    <w:tmpl w:val="002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17802"/>
    <w:multiLevelType w:val="hybridMultilevel"/>
    <w:tmpl w:val="5E1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7575"/>
    <w:multiLevelType w:val="hybridMultilevel"/>
    <w:tmpl w:val="A3B0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24280"/>
    <w:multiLevelType w:val="hybridMultilevel"/>
    <w:tmpl w:val="E6F2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EF"/>
    <w:rsid w:val="00014500"/>
    <w:rsid w:val="000355C0"/>
    <w:rsid w:val="000568C1"/>
    <w:rsid w:val="00085E3C"/>
    <w:rsid w:val="0009037B"/>
    <w:rsid w:val="001250EC"/>
    <w:rsid w:val="0014243E"/>
    <w:rsid w:val="00163F42"/>
    <w:rsid w:val="001957EF"/>
    <w:rsid w:val="001E52BF"/>
    <w:rsid w:val="001F00EA"/>
    <w:rsid w:val="0020472A"/>
    <w:rsid w:val="0025540F"/>
    <w:rsid w:val="00266E53"/>
    <w:rsid w:val="00273A99"/>
    <w:rsid w:val="0027420E"/>
    <w:rsid w:val="002F56AC"/>
    <w:rsid w:val="00330BBC"/>
    <w:rsid w:val="003617CA"/>
    <w:rsid w:val="00377CEA"/>
    <w:rsid w:val="003A04D3"/>
    <w:rsid w:val="003F09DF"/>
    <w:rsid w:val="00401A2F"/>
    <w:rsid w:val="00404C47"/>
    <w:rsid w:val="00442D62"/>
    <w:rsid w:val="00446B61"/>
    <w:rsid w:val="0046697E"/>
    <w:rsid w:val="00474E9A"/>
    <w:rsid w:val="004B0DDF"/>
    <w:rsid w:val="004B3128"/>
    <w:rsid w:val="004C605F"/>
    <w:rsid w:val="004D0D26"/>
    <w:rsid w:val="004E3234"/>
    <w:rsid w:val="00537FE0"/>
    <w:rsid w:val="00570DD4"/>
    <w:rsid w:val="00573B14"/>
    <w:rsid w:val="0058306B"/>
    <w:rsid w:val="005939F2"/>
    <w:rsid w:val="005B2B35"/>
    <w:rsid w:val="005C7194"/>
    <w:rsid w:val="00614194"/>
    <w:rsid w:val="00643A46"/>
    <w:rsid w:val="00672717"/>
    <w:rsid w:val="00677E4A"/>
    <w:rsid w:val="00697BF2"/>
    <w:rsid w:val="006A737F"/>
    <w:rsid w:val="006C5412"/>
    <w:rsid w:val="006D1C0D"/>
    <w:rsid w:val="00705891"/>
    <w:rsid w:val="00715358"/>
    <w:rsid w:val="007179BF"/>
    <w:rsid w:val="00753041"/>
    <w:rsid w:val="00764EE4"/>
    <w:rsid w:val="00773E92"/>
    <w:rsid w:val="00774F62"/>
    <w:rsid w:val="007A2AC1"/>
    <w:rsid w:val="007A4437"/>
    <w:rsid w:val="007E3682"/>
    <w:rsid w:val="007F5185"/>
    <w:rsid w:val="00806172"/>
    <w:rsid w:val="00850AE0"/>
    <w:rsid w:val="00857E4C"/>
    <w:rsid w:val="008743D5"/>
    <w:rsid w:val="008C12E1"/>
    <w:rsid w:val="008C1E18"/>
    <w:rsid w:val="008D7DEB"/>
    <w:rsid w:val="00910619"/>
    <w:rsid w:val="00914C6A"/>
    <w:rsid w:val="0091621F"/>
    <w:rsid w:val="00945E0D"/>
    <w:rsid w:val="009602AA"/>
    <w:rsid w:val="00964ED8"/>
    <w:rsid w:val="00983679"/>
    <w:rsid w:val="009B20AE"/>
    <w:rsid w:val="009B39F4"/>
    <w:rsid w:val="009E554D"/>
    <w:rsid w:val="00A0569A"/>
    <w:rsid w:val="00A0741D"/>
    <w:rsid w:val="00A60B6A"/>
    <w:rsid w:val="00AD5B43"/>
    <w:rsid w:val="00AF5F16"/>
    <w:rsid w:val="00B0284B"/>
    <w:rsid w:val="00B02F87"/>
    <w:rsid w:val="00B20C09"/>
    <w:rsid w:val="00B25F01"/>
    <w:rsid w:val="00B7731B"/>
    <w:rsid w:val="00BA72B0"/>
    <w:rsid w:val="00BC4F4F"/>
    <w:rsid w:val="00C135B2"/>
    <w:rsid w:val="00CA0F53"/>
    <w:rsid w:val="00CD32FB"/>
    <w:rsid w:val="00CE719E"/>
    <w:rsid w:val="00D10436"/>
    <w:rsid w:val="00D137EA"/>
    <w:rsid w:val="00D32C8D"/>
    <w:rsid w:val="00D70A3A"/>
    <w:rsid w:val="00DC63D5"/>
    <w:rsid w:val="00DF093D"/>
    <w:rsid w:val="00E64D65"/>
    <w:rsid w:val="00E964CB"/>
    <w:rsid w:val="00F06FEF"/>
    <w:rsid w:val="00F37A1C"/>
    <w:rsid w:val="00F46FF1"/>
    <w:rsid w:val="00FC1252"/>
    <w:rsid w:val="00FE6455"/>
    <w:rsid w:val="00FF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93D"/>
    <w:rPr>
      <w:sz w:val="24"/>
      <w:szCs w:val="24"/>
    </w:rPr>
  </w:style>
  <w:style w:type="paragraph" w:styleId="1">
    <w:name w:val="heading 1"/>
    <w:basedOn w:val="a"/>
    <w:next w:val="a"/>
    <w:qFormat/>
    <w:rsid w:val="00DF09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5">
    <w:name w:val="heading 5"/>
    <w:basedOn w:val="a"/>
    <w:next w:val="a"/>
    <w:link w:val="50"/>
    <w:qFormat/>
    <w:rsid w:val="00DF093D"/>
    <w:pPr>
      <w:keepNext/>
      <w:outlineLvl w:val="4"/>
    </w:pPr>
    <w:rPr>
      <w:b/>
      <w:bCs/>
      <w:sz w:val="22"/>
      <w:szCs w:val="28"/>
      <w:lang w:val="uk-UA"/>
    </w:rPr>
  </w:style>
  <w:style w:type="paragraph" w:styleId="6">
    <w:name w:val="heading 6"/>
    <w:basedOn w:val="a"/>
    <w:next w:val="a"/>
    <w:qFormat/>
    <w:rsid w:val="00DF093D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zel">
    <w:name w:val="zagolov_zel"/>
    <w:basedOn w:val="a0"/>
    <w:rsid w:val="00DF093D"/>
  </w:style>
  <w:style w:type="paragraph" w:styleId="a3">
    <w:name w:val="Normal (Web)"/>
    <w:basedOn w:val="a"/>
    <w:uiPriority w:val="99"/>
    <w:rsid w:val="00DF093D"/>
    <w:pPr>
      <w:spacing w:before="100" w:beforeAutospacing="1" w:after="100" w:afterAutospacing="1"/>
    </w:pPr>
  </w:style>
  <w:style w:type="character" w:styleId="a4">
    <w:name w:val="Strong"/>
    <w:qFormat/>
    <w:rsid w:val="00DF093D"/>
    <w:rPr>
      <w:b/>
      <w:bCs/>
    </w:rPr>
  </w:style>
  <w:style w:type="character" w:styleId="a5">
    <w:name w:val="Hyperlink"/>
    <w:rsid w:val="00DF09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093D"/>
  </w:style>
  <w:style w:type="character" w:styleId="a6">
    <w:name w:val="FollowedHyperlink"/>
    <w:rsid w:val="00DF093D"/>
    <w:rPr>
      <w:color w:val="800080"/>
      <w:u w:val="single"/>
    </w:rPr>
  </w:style>
  <w:style w:type="paragraph" w:styleId="a7">
    <w:name w:val="Body Text"/>
    <w:basedOn w:val="a"/>
    <w:rsid w:val="00DF093D"/>
    <w:pPr>
      <w:shd w:val="clear" w:color="auto" w:fill="FFFFFF"/>
      <w:spacing w:line="300" w:lineRule="atLeast"/>
      <w:jc w:val="both"/>
    </w:pPr>
    <w:rPr>
      <w:rFonts w:ascii="Bookman Old Style" w:hAnsi="Bookman Old Style"/>
      <w:i/>
      <w:iCs/>
      <w:sz w:val="22"/>
      <w:lang w:val="uk-UA"/>
    </w:rPr>
  </w:style>
  <w:style w:type="paragraph" w:styleId="2">
    <w:name w:val="Body Text 2"/>
    <w:basedOn w:val="a"/>
    <w:link w:val="20"/>
    <w:rsid w:val="00DF093D"/>
    <w:pPr>
      <w:jc w:val="center"/>
    </w:pPr>
    <w:rPr>
      <w:b/>
      <w:bCs/>
    </w:rPr>
  </w:style>
  <w:style w:type="paragraph" w:styleId="a8">
    <w:name w:val="Block Text"/>
    <w:basedOn w:val="a"/>
    <w:rsid w:val="00DF093D"/>
    <w:pPr>
      <w:tabs>
        <w:tab w:val="left" w:pos="6660"/>
      </w:tabs>
      <w:ind w:left="2880" w:right="3775"/>
      <w:jc w:val="right"/>
    </w:pPr>
    <w:rPr>
      <w:sz w:val="28"/>
      <w:szCs w:val="28"/>
      <w:lang w:val="uk-UA"/>
    </w:rPr>
  </w:style>
  <w:style w:type="paragraph" w:customStyle="1" w:styleId="font7">
    <w:name w:val="font_7"/>
    <w:basedOn w:val="a"/>
    <w:rsid w:val="00A0569A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A056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401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link w:val="5"/>
    <w:rsid w:val="008D7DEB"/>
    <w:rPr>
      <w:b/>
      <w:bCs/>
      <w:sz w:val="22"/>
      <w:szCs w:val="28"/>
      <w:lang w:val="uk-UA"/>
    </w:rPr>
  </w:style>
  <w:style w:type="character" w:customStyle="1" w:styleId="20">
    <w:name w:val="Основной текст 2 Знак"/>
    <w:link w:val="2"/>
    <w:rsid w:val="00404C4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C1252"/>
    <w:pPr>
      <w:ind w:left="720"/>
      <w:contextualSpacing/>
    </w:pPr>
  </w:style>
  <w:style w:type="paragraph" w:styleId="aa">
    <w:name w:val="Balloon Text"/>
    <w:basedOn w:val="a"/>
    <w:link w:val="ab"/>
    <w:rsid w:val="004B0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0DD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A44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4437"/>
    <w:rPr>
      <w:sz w:val="24"/>
      <w:szCs w:val="24"/>
    </w:rPr>
  </w:style>
  <w:style w:type="paragraph" w:styleId="ac">
    <w:name w:val="header"/>
    <w:basedOn w:val="a"/>
    <w:link w:val="ad"/>
    <w:rsid w:val="00D10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0436"/>
    <w:rPr>
      <w:sz w:val="24"/>
      <w:szCs w:val="24"/>
    </w:rPr>
  </w:style>
  <w:style w:type="paragraph" w:styleId="ae">
    <w:name w:val="footer"/>
    <w:basedOn w:val="a"/>
    <w:link w:val="af"/>
    <w:rsid w:val="00D10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0436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2F56AC"/>
    <w:rPr>
      <w:rFonts w:ascii="Courier New" w:hAnsi="Courier New" w:cs="Courier New"/>
    </w:rPr>
  </w:style>
  <w:style w:type="paragraph" w:customStyle="1" w:styleId="xfmc1">
    <w:name w:val="xfmc1"/>
    <w:basedOn w:val="a"/>
    <w:uiPriority w:val="99"/>
    <w:semiHidden/>
    <w:rsid w:val="002F56AC"/>
    <w:pPr>
      <w:spacing w:before="100" w:beforeAutospacing="1" w:after="100" w:afterAutospacing="1"/>
    </w:pPr>
    <w:rPr>
      <w:rFonts w:eastAsiaTheme="minorHAnsi"/>
      <w:lang w:val="uk-UA" w:eastAsia="uk-UA"/>
    </w:rPr>
  </w:style>
  <w:style w:type="paragraph" w:customStyle="1" w:styleId="listparagraph">
    <w:name w:val="listparagraph"/>
    <w:basedOn w:val="a"/>
    <w:uiPriority w:val="99"/>
    <w:semiHidden/>
    <w:rsid w:val="002F56AC"/>
    <w:pPr>
      <w:ind w:left="720"/>
    </w:pPr>
    <w:rPr>
      <w:rFonts w:eastAsiaTheme="minorHAnsi"/>
      <w:lang w:val="uk-UA" w:eastAsia="uk-UA"/>
    </w:rPr>
  </w:style>
  <w:style w:type="paragraph" w:styleId="af0">
    <w:name w:val="Subtitle"/>
    <w:basedOn w:val="a"/>
    <w:next w:val="a"/>
    <w:link w:val="af1"/>
    <w:qFormat/>
    <w:rsid w:val="002F5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2F5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qFormat/>
    <w:rsid w:val="002F56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2"/>
      <w:szCs w:val="28"/>
      <w:lang w:val="uk-U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zel">
    <w:name w:val="zagolov_zel"/>
    <w:basedOn w:val="a0"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hd w:val="clear" w:color="auto" w:fill="FFFFFF"/>
      <w:spacing w:line="300" w:lineRule="atLeast"/>
      <w:jc w:val="both"/>
    </w:pPr>
    <w:rPr>
      <w:rFonts w:ascii="Bookman Old Style" w:hAnsi="Bookman Old Style"/>
      <w:i/>
      <w:iCs/>
      <w:sz w:val="22"/>
      <w:lang w:val="uk-UA"/>
    </w:r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8">
    <w:name w:val="Block Text"/>
    <w:basedOn w:val="a"/>
    <w:pPr>
      <w:tabs>
        <w:tab w:val="left" w:pos="6660"/>
      </w:tabs>
      <w:ind w:left="2880" w:right="3775"/>
      <w:jc w:val="right"/>
    </w:pPr>
    <w:rPr>
      <w:sz w:val="28"/>
      <w:szCs w:val="28"/>
      <w:lang w:val="uk-UA"/>
    </w:rPr>
  </w:style>
  <w:style w:type="paragraph" w:customStyle="1" w:styleId="font7">
    <w:name w:val="font_7"/>
    <w:basedOn w:val="a"/>
    <w:rsid w:val="00A0569A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A056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401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link w:val="5"/>
    <w:rsid w:val="008D7DEB"/>
    <w:rPr>
      <w:b/>
      <w:bCs/>
      <w:sz w:val="22"/>
      <w:szCs w:val="28"/>
      <w:lang w:val="uk-UA"/>
    </w:rPr>
  </w:style>
  <w:style w:type="character" w:customStyle="1" w:styleId="20">
    <w:name w:val="Основной текст 2 Знак"/>
    <w:link w:val="2"/>
    <w:rsid w:val="00404C4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C1252"/>
    <w:pPr>
      <w:ind w:left="720"/>
      <w:contextualSpacing/>
    </w:pPr>
  </w:style>
  <w:style w:type="paragraph" w:styleId="aa">
    <w:name w:val="Balloon Text"/>
    <w:basedOn w:val="a"/>
    <w:link w:val="ab"/>
    <w:rsid w:val="004B0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0DD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A44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4437"/>
    <w:rPr>
      <w:sz w:val="24"/>
      <w:szCs w:val="24"/>
    </w:rPr>
  </w:style>
  <w:style w:type="paragraph" w:styleId="ac">
    <w:name w:val="header"/>
    <w:basedOn w:val="a"/>
    <w:link w:val="ad"/>
    <w:rsid w:val="00D10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0436"/>
    <w:rPr>
      <w:sz w:val="24"/>
      <w:szCs w:val="24"/>
    </w:rPr>
  </w:style>
  <w:style w:type="paragraph" w:styleId="ae">
    <w:name w:val="footer"/>
    <w:basedOn w:val="a"/>
    <w:link w:val="af"/>
    <w:rsid w:val="00D10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0436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2F56AC"/>
    <w:rPr>
      <w:rFonts w:ascii="Courier New" w:hAnsi="Courier New" w:cs="Courier New"/>
    </w:rPr>
  </w:style>
  <w:style w:type="paragraph" w:customStyle="1" w:styleId="xfmc1">
    <w:name w:val="xfmc1"/>
    <w:basedOn w:val="a"/>
    <w:uiPriority w:val="99"/>
    <w:semiHidden/>
    <w:rsid w:val="002F56AC"/>
    <w:pPr>
      <w:spacing w:before="100" w:beforeAutospacing="1" w:after="100" w:afterAutospacing="1"/>
    </w:pPr>
    <w:rPr>
      <w:rFonts w:eastAsiaTheme="minorHAnsi"/>
      <w:lang w:val="uk-UA" w:eastAsia="uk-UA"/>
    </w:rPr>
  </w:style>
  <w:style w:type="paragraph" w:customStyle="1" w:styleId="listparagraph">
    <w:name w:val="listparagraph"/>
    <w:basedOn w:val="a"/>
    <w:uiPriority w:val="99"/>
    <w:semiHidden/>
    <w:rsid w:val="002F56AC"/>
    <w:pPr>
      <w:ind w:left="720"/>
    </w:pPr>
    <w:rPr>
      <w:rFonts w:eastAsiaTheme="minorHAnsi"/>
      <w:lang w:val="uk-UA" w:eastAsia="uk-UA"/>
    </w:rPr>
  </w:style>
  <w:style w:type="paragraph" w:styleId="af0">
    <w:name w:val="Subtitle"/>
    <w:basedOn w:val="a"/>
    <w:next w:val="a"/>
    <w:link w:val="af1"/>
    <w:qFormat/>
    <w:rsid w:val="002F5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2F5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qFormat/>
    <w:rsid w:val="002F5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nak87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icfm.org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office@bcp.com.u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cfm@bc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 правильно составить отчетность</vt:lpstr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 правильно составить отчетность</dc:title>
  <dc:creator>Берта Соломоновна</dc:creator>
  <cp:lastModifiedBy>COMP</cp:lastModifiedBy>
  <cp:revision>9</cp:revision>
  <cp:lastPrinted>2017-08-30T11:26:00Z</cp:lastPrinted>
  <dcterms:created xsi:type="dcterms:W3CDTF">2017-08-30T10:53:00Z</dcterms:created>
  <dcterms:modified xsi:type="dcterms:W3CDTF">2017-09-13T09:37:00Z</dcterms:modified>
</cp:coreProperties>
</file>